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58" w:rsidRDefault="00A33D58" w:rsidP="00A33D58">
      <w:pPr>
        <w:spacing w:line="480" w:lineRule="exact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r w:rsidRPr="00A33D58">
        <w:rPr>
          <w:rFonts w:ascii="標楷體" w:eastAsia="標楷體" w:hAnsi="標楷體" w:hint="eastAsia"/>
          <w:color w:val="000000"/>
          <w:sz w:val="36"/>
          <w:szCs w:val="36"/>
        </w:rPr>
        <w:t>104學年度</w:t>
      </w:r>
      <w:proofErr w:type="gramStart"/>
      <w:r w:rsidRPr="00A33D58">
        <w:rPr>
          <w:rFonts w:ascii="標楷體" w:eastAsia="標楷體" w:hAnsi="標楷體" w:hint="eastAsia"/>
          <w:color w:val="000000"/>
          <w:sz w:val="36"/>
          <w:szCs w:val="36"/>
        </w:rPr>
        <w:t>臺</w:t>
      </w:r>
      <w:proofErr w:type="gramEnd"/>
      <w:r w:rsidRPr="00A33D58">
        <w:rPr>
          <w:rFonts w:ascii="標楷體" w:eastAsia="標楷體" w:hAnsi="標楷體" w:hint="eastAsia"/>
          <w:color w:val="000000"/>
          <w:sz w:val="36"/>
          <w:szCs w:val="36"/>
        </w:rPr>
        <w:t>中市國民中小學推動戶外教育</w:t>
      </w:r>
    </w:p>
    <w:p w:rsidR="00A33D58" w:rsidRPr="004F3087" w:rsidRDefault="00A33D58" w:rsidP="00A33D58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A33D58">
        <w:rPr>
          <w:rFonts w:ascii="標楷體" w:eastAsia="標楷體" w:hAnsi="標楷體" w:hint="eastAsia"/>
          <w:color w:val="000000"/>
          <w:sz w:val="36"/>
          <w:szCs w:val="36"/>
        </w:rPr>
        <w:t>課程體驗探索活動成果發表</w:t>
      </w:r>
      <w:r w:rsidRPr="004F3087">
        <w:rPr>
          <w:rFonts w:ascii="標楷體" w:eastAsia="標楷體" w:hAnsi="標楷體" w:hint="eastAsia"/>
          <w:bCs/>
          <w:color w:val="000000"/>
          <w:sz w:val="36"/>
          <w:szCs w:val="36"/>
        </w:rPr>
        <w:t>實施計畫</w:t>
      </w:r>
    </w:p>
    <w:p w:rsidR="00A36A5C" w:rsidRPr="004F3087" w:rsidRDefault="00A36A5C" w:rsidP="00D72C16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</w:p>
    <w:p w:rsidR="00A36A5C" w:rsidRPr="004F3087" w:rsidRDefault="00A36A5C" w:rsidP="00D72C16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A36A5C" w:rsidRPr="004F3087" w:rsidRDefault="00A36A5C" w:rsidP="00B411F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依據：</w:t>
      </w:r>
      <w:r w:rsidRPr="004F3087">
        <w:rPr>
          <w:rFonts w:ascii="標楷體" w:eastAsia="標楷體" w:hAnsi="標楷體"/>
          <w:color w:val="000000"/>
          <w:sz w:val="26"/>
          <w:szCs w:val="26"/>
        </w:rPr>
        <w:t>104</w:t>
      </w:r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學年度</w:t>
      </w:r>
      <w:proofErr w:type="gramStart"/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臺</w:t>
      </w:r>
      <w:proofErr w:type="gramEnd"/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中市國民中小學校戶外</w:t>
      </w:r>
      <w:r w:rsidR="00A33D58">
        <w:rPr>
          <w:rFonts w:ascii="標楷體" w:eastAsia="標楷體" w:hAnsi="標楷體" w:hint="eastAsia"/>
          <w:color w:val="000000"/>
          <w:sz w:val="26"/>
          <w:szCs w:val="26"/>
        </w:rPr>
        <w:t>教育</w:t>
      </w:r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計畫。</w:t>
      </w:r>
    </w:p>
    <w:p w:rsidR="00A36A5C" w:rsidRPr="00D31825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目的：</w:t>
      </w:r>
    </w:p>
    <w:p w:rsidR="00A36A5C" w:rsidRPr="00D31825" w:rsidRDefault="00A36A5C" w:rsidP="007B60FE">
      <w:pPr>
        <w:pStyle w:val="a3"/>
        <w:numPr>
          <w:ilvl w:val="0"/>
          <w:numId w:val="2"/>
        </w:numPr>
        <w:spacing w:line="480" w:lineRule="exact"/>
        <w:ind w:leftChars="0" w:left="1429" w:hanging="856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配合教育部推動</w:t>
      </w:r>
      <w:r>
        <w:rPr>
          <w:rFonts w:ascii="標楷體" w:eastAsia="標楷體" w:hAnsi="標楷體" w:hint="eastAsia"/>
          <w:sz w:val="26"/>
          <w:szCs w:val="26"/>
        </w:rPr>
        <w:t>戶外教育實施計畫辦理本市推動戶外教育學校進行成果發表暨分享。</w:t>
      </w:r>
    </w:p>
    <w:p w:rsidR="00A36A5C" w:rsidRPr="00D31825" w:rsidRDefault="00A36A5C" w:rsidP="007B60FE">
      <w:pPr>
        <w:pStyle w:val="a3"/>
        <w:numPr>
          <w:ilvl w:val="0"/>
          <w:numId w:val="2"/>
        </w:numPr>
        <w:spacing w:line="480" w:lineRule="exact"/>
        <w:ind w:leftChars="0" w:left="1429" w:hanging="856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透過分享及交流活動促進本事戶外教育活動的蓬勃發展與課程</w:t>
      </w:r>
      <w:proofErr w:type="gramStart"/>
      <w:r>
        <w:rPr>
          <w:rFonts w:eastAsia="標楷體" w:hint="eastAsia"/>
          <w:sz w:val="26"/>
          <w:szCs w:val="26"/>
        </w:rPr>
        <w:t>精進讓更</w:t>
      </w:r>
      <w:proofErr w:type="gramEnd"/>
      <w:r>
        <w:rPr>
          <w:rFonts w:eastAsia="標楷體" w:hint="eastAsia"/>
          <w:sz w:val="26"/>
          <w:szCs w:val="26"/>
        </w:rPr>
        <w:t>多學校加入戶外教育課程設計及體驗戶外教育活動的魅力，使更多的學生能走出教室讓夢想起飛的機會。</w:t>
      </w:r>
    </w:p>
    <w:p w:rsidR="00A36A5C" w:rsidRPr="00EE493F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主辦單位：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>
        <w:rPr>
          <w:rFonts w:ascii="標楷體" w:eastAsia="標楷體" w:hAnsi="標楷體" w:hint="eastAsia"/>
          <w:sz w:val="26"/>
          <w:szCs w:val="26"/>
        </w:rPr>
        <w:t>中市政府教育局</w:t>
      </w:r>
    </w:p>
    <w:p w:rsidR="00A36A5C" w:rsidRPr="00EE493F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協辦單位</w:t>
      </w:r>
      <w:r w:rsidRPr="00D31825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Pr="00D31825">
        <w:rPr>
          <w:rFonts w:ascii="標楷體" w:eastAsia="標楷體" w:hint="eastAsia"/>
          <w:sz w:val="26"/>
          <w:szCs w:val="26"/>
        </w:rPr>
        <w:t>臺</w:t>
      </w:r>
      <w:proofErr w:type="gramEnd"/>
      <w:r w:rsidRPr="00D31825">
        <w:rPr>
          <w:rFonts w:ascii="標楷體" w:eastAsia="標楷體" w:hint="eastAsia"/>
          <w:sz w:val="26"/>
          <w:szCs w:val="26"/>
        </w:rPr>
        <w:t>中市立惠文高級中學</w:t>
      </w:r>
    </w:p>
    <w:p w:rsidR="00A36A5C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時間及地點</w:t>
      </w:r>
      <w:r w:rsidRPr="00D31825">
        <w:rPr>
          <w:rFonts w:ascii="標楷體" w:eastAsia="標楷體" w:hAnsi="標楷體" w:hint="eastAsia"/>
          <w:sz w:val="26"/>
          <w:szCs w:val="26"/>
        </w:rPr>
        <w:t>：</w:t>
      </w:r>
    </w:p>
    <w:p w:rsidR="00A36A5C" w:rsidRDefault="00A36A5C" w:rsidP="00537FBC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537FBC">
        <w:rPr>
          <w:rFonts w:ascii="標楷體" w:eastAsia="標楷體" w:hAnsi="標楷體" w:hint="eastAsia"/>
          <w:sz w:val="26"/>
          <w:szCs w:val="26"/>
        </w:rPr>
        <w:t>第一梯次：</w:t>
      </w:r>
      <w:r w:rsidRPr="00537FBC">
        <w:rPr>
          <w:rFonts w:ascii="標楷體" w:eastAsia="標楷體" w:hAnsi="標楷體"/>
          <w:sz w:val="26"/>
          <w:szCs w:val="26"/>
        </w:rPr>
        <w:t>105</w:t>
      </w:r>
      <w:r w:rsidRPr="00537FBC">
        <w:rPr>
          <w:rFonts w:ascii="標楷體" w:eastAsia="標楷體" w:hAnsi="標楷體" w:hint="eastAsia"/>
          <w:sz w:val="26"/>
          <w:szCs w:val="26"/>
        </w:rPr>
        <w:t>年</w:t>
      </w:r>
      <w:r w:rsidRPr="00537FBC">
        <w:rPr>
          <w:rFonts w:ascii="標楷體" w:eastAsia="標楷體" w:hAnsi="標楷體"/>
          <w:sz w:val="26"/>
          <w:szCs w:val="26"/>
        </w:rPr>
        <w:t>5</w:t>
      </w:r>
      <w:r w:rsidRPr="00537FBC">
        <w:rPr>
          <w:rFonts w:ascii="標楷體" w:eastAsia="標楷體" w:hAnsi="標楷體" w:hint="eastAsia"/>
          <w:sz w:val="26"/>
          <w:szCs w:val="26"/>
        </w:rPr>
        <w:t>月</w:t>
      </w:r>
      <w:r w:rsidRPr="00537FBC">
        <w:rPr>
          <w:rFonts w:ascii="標楷體" w:eastAsia="標楷體" w:hAnsi="標楷體"/>
          <w:sz w:val="26"/>
          <w:szCs w:val="26"/>
        </w:rPr>
        <w:t>20</w:t>
      </w:r>
      <w:r w:rsidRPr="00537FBC">
        <w:rPr>
          <w:rFonts w:ascii="標楷體" w:eastAsia="標楷體" w:hAnsi="標楷體" w:hint="eastAsia"/>
          <w:sz w:val="26"/>
          <w:szCs w:val="26"/>
        </w:rPr>
        <w:t>日</w:t>
      </w:r>
      <w:r w:rsidR="00A33D58">
        <w:rPr>
          <w:rFonts w:ascii="標楷體" w:eastAsia="標楷體" w:hAnsi="標楷體" w:hint="eastAsia"/>
          <w:sz w:val="26"/>
          <w:szCs w:val="26"/>
        </w:rPr>
        <w:t>（星期五）</w:t>
      </w:r>
      <w:r w:rsidRPr="00537FBC">
        <w:rPr>
          <w:rFonts w:ascii="標楷體" w:eastAsia="標楷體" w:hAnsi="標楷體" w:hint="eastAsia"/>
          <w:sz w:val="26"/>
          <w:szCs w:val="26"/>
        </w:rPr>
        <w:t>上午</w:t>
      </w:r>
      <w:r w:rsidRPr="00537FBC">
        <w:rPr>
          <w:rFonts w:ascii="標楷體" w:eastAsia="標楷體" w:hAnsi="標楷體"/>
          <w:sz w:val="26"/>
          <w:szCs w:val="26"/>
        </w:rPr>
        <w:t>9</w:t>
      </w:r>
      <w:r w:rsidR="00A33D58">
        <w:rPr>
          <w:rFonts w:ascii="標楷體" w:eastAsia="標楷體" w:hAnsi="標楷體" w:hint="eastAsia"/>
          <w:sz w:val="26"/>
          <w:szCs w:val="26"/>
        </w:rPr>
        <w:t>時至</w:t>
      </w:r>
      <w:r w:rsidRPr="00537FBC">
        <w:rPr>
          <w:rFonts w:ascii="標楷體" w:eastAsia="標楷體" w:hAnsi="標楷體" w:hint="eastAsia"/>
          <w:sz w:val="26"/>
          <w:szCs w:val="26"/>
        </w:rPr>
        <w:t>下午</w:t>
      </w:r>
      <w:r w:rsidR="00A33D58">
        <w:rPr>
          <w:rFonts w:ascii="標楷體" w:eastAsia="標楷體" w:hAnsi="標楷體" w:hint="eastAsia"/>
          <w:sz w:val="26"/>
          <w:szCs w:val="26"/>
        </w:rPr>
        <w:t>5時</w:t>
      </w:r>
    </w:p>
    <w:p w:rsidR="00A36A5C" w:rsidRPr="004F3087" w:rsidRDefault="00A36A5C" w:rsidP="00537FBC">
      <w:pPr>
        <w:pStyle w:val="a3"/>
        <w:spacing w:line="480" w:lineRule="exact"/>
        <w:ind w:leftChars="0" w:left="133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報到地點：</w:t>
      </w:r>
      <w:r w:rsidR="0032781A" w:rsidRPr="004F3087">
        <w:rPr>
          <w:rFonts w:ascii="標楷體" w:eastAsia="標楷體" w:hAnsi="標楷體" w:hint="eastAsia"/>
          <w:color w:val="000000"/>
          <w:sz w:val="26"/>
          <w:szCs w:val="26"/>
        </w:rPr>
        <w:t>惠文高中三樓會議室</w:t>
      </w:r>
    </w:p>
    <w:p w:rsidR="00A36A5C" w:rsidRDefault="00A36A5C" w:rsidP="00537FBC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第二梯次：</w:t>
      </w:r>
      <w:r>
        <w:rPr>
          <w:rFonts w:ascii="標楷體" w:eastAsia="標楷體" w:hAnsi="標楷體"/>
          <w:sz w:val="26"/>
          <w:szCs w:val="26"/>
        </w:rPr>
        <w:t>105</w:t>
      </w:r>
      <w:r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25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A33D58">
        <w:rPr>
          <w:rFonts w:ascii="標楷體" w:eastAsia="標楷體" w:hAnsi="標楷體" w:hint="eastAsia"/>
          <w:sz w:val="26"/>
          <w:szCs w:val="26"/>
        </w:rPr>
        <w:t>（星期</w:t>
      </w:r>
      <w:r w:rsidR="00A33D58">
        <w:rPr>
          <w:rFonts w:ascii="標楷體" w:eastAsia="標楷體" w:hAnsi="標楷體" w:hint="eastAsia"/>
          <w:sz w:val="26"/>
          <w:szCs w:val="26"/>
        </w:rPr>
        <w:t>三</w:t>
      </w:r>
      <w:r w:rsidR="00A33D58">
        <w:rPr>
          <w:rFonts w:ascii="標楷體" w:eastAsia="標楷體" w:hAnsi="標楷體" w:hint="eastAsia"/>
          <w:sz w:val="26"/>
          <w:szCs w:val="26"/>
        </w:rPr>
        <w:t>）</w:t>
      </w:r>
      <w:r w:rsidR="00A33D58" w:rsidRPr="00537FBC">
        <w:rPr>
          <w:rFonts w:ascii="標楷體" w:eastAsia="標楷體" w:hAnsi="標楷體" w:hint="eastAsia"/>
          <w:sz w:val="26"/>
          <w:szCs w:val="26"/>
        </w:rPr>
        <w:t>上午</w:t>
      </w:r>
      <w:r w:rsidR="00A33D58" w:rsidRPr="00537FBC">
        <w:rPr>
          <w:rFonts w:ascii="標楷體" w:eastAsia="標楷體" w:hAnsi="標楷體"/>
          <w:sz w:val="26"/>
          <w:szCs w:val="26"/>
        </w:rPr>
        <w:t>9</w:t>
      </w:r>
      <w:r w:rsidR="00A33D58">
        <w:rPr>
          <w:rFonts w:ascii="標楷體" w:eastAsia="標楷體" w:hAnsi="標楷體" w:hint="eastAsia"/>
          <w:sz w:val="26"/>
          <w:szCs w:val="26"/>
        </w:rPr>
        <w:t>時至</w:t>
      </w:r>
      <w:r w:rsidR="00A33D58" w:rsidRPr="00537FBC">
        <w:rPr>
          <w:rFonts w:ascii="標楷體" w:eastAsia="標楷體" w:hAnsi="標楷體" w:hint="eastAsia"/>
          <w:sz w:val="26"/>
          <w:szCs w:val="26"/>
        </w:rPr>
        <w:t>下午</w:t>
      </w:r>
      <w:r w:rsidR="00A33D58">
        <w:rPr>
          <w:rFonts w:ascii="標楷體" w:eastAsia="標楷體" w:hAnsi="標楷體" w:hint="eastAsia"/>
          <w:sz w:val="26"/>
          <w:szCs w:val="26"/>
        </w:rPr>
        <w:t>5時</w:t>
      </w:r>
    </w:p>
    <w:p w:rsidR="00A36A5C" w:rsidRPr="004F3087" w:rsidRDefault="00A36A5C" w:rsidP="00537FBC">
      <w:pPr>
        <w:pStyle w:val="a3"/>
        <w:spacing w:line="480" w:lineRule="exact"/>
        <w:ind w:leftChars="0" w:left="133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 w:rsidRPr="004F3087">
        <w:rPr>
          <w:rFonts w:ascii="標楷體" w:eastAsia="標楷體" w:hAnsi="標楷體" w:hint="eastAsia"/>
          <w:color w:val="000000"/>
          <w:sz w:val="26"/>
          <w:szCs w:val="26"/>
        </w:rPr>
        <w:t>報到地點：日月潭月牙灣</w:t>
      </w:r>
    </w:p>
    <w:p w:rsidR="00A36A5C" w:rsidRDefault="00A36A5C" w:rsidP="00537FB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本市國中、小愛好戶外教育課程之教師，名額上限</w:t>
      </w:r>
      <w:r>
        <w:rPr>
          <w:rFonts w:ascii="標楷體" w:eastAsia="標楷體" w:hAnsi="標楷體"/>
          <w:sz w:val="26"/>
          <w:szCs w:val="26"/>
        </w:rPr>
        <w:t>60</w:t>
      </w:r>
      <w:r>
        <w:rPr>
          <w:rFonts w:ascii="標楷體" w:eastAsia="標楷體" w:hAnsi="標楷體" w:hint="eastAsia"/>
          <w:sz w:val="26"/>
          <w:szCs w:val="26"/>
        </w:rPr>
        <w:t>人。錄取優先順序如下</w:t>
      </w:r>
      <w:r w:rsidRPr="00D31825">
        <w:rPr>
          <w:rFonts w:ascii="標楷體" w:eastAsia="標楷體" w:hAnsi="標楷體" w:hint="eastAsia"/>
          <w:sz w:val="26"/>
          <w:szCs w:val="26"/>
        </w:rPr>
        <w:t>：</w:t>
      </w:r>
    </w:p>
    <w:p w:rsidR="00A36A5C" w:rsidRDefault="00A36A5C" w:rsidP="00537FBC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辦理本市</w:t>
      </w:r>
      <w:r>
        <w:rPr>
          <w:rFonts w:ascii="標楷體" w:eastAsia="標楷體" w:hAnsi="標楷體"/>
          <w:sz w:val="26"/>
          <w:szCs w:val="26"/>
        </w:rPr>
        <w:t>104</w:t>
      </w:r>
      <w:r>
        <w:rPr>
          <w:rFonts w:ascii="標楷體" w:eastAsia="標楷體" w:hAnsi="標楷體" w:hint="eastAsia"/>
          <w:sz w:val="26"/>
          <w:szCs w:val="26"/>
        </w:rPr>
        <w:t>學年度戶外教育計畫學校計畫管理人或課程主設計人員</w:t>
      </w:r>
      <w:r w:rsidR="00A33D58">
        <w:rPr>
          <w:rFonts w:ascii="標楷體" w:eastAsia="標楷體" w:hAnsi="標楷體" w:hint="eastAsia"/>
          <w:sz w:val="26"/>
          <w:szCs w:val="26"/>
        </w:rPr>
        <w:t>請務必參加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A36A5C" w:rsidRDefault="00A36A5C" w:rsidP="00537FBC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兩梯次均報名者。</w:t>
      </w:r>
    </w:p>
    <w:p w:rsidR="00A36A5C" w:rsidRPr="00537FBC" w:rsidRDefault="00A36A5C" w:rsidP="00537FBC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報名時間順序。</w:t>
      </w:r>
    </w:p>
    <w:p w:rsidR="00A36A5C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課程內容：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3996"/>
        <w:gridCol w:w="2267"/>
        <w:gridCol w:w="984"/>
      </w:tblGrid>
      <w:tr w:rsidR="00A36A5C" w:rsidRPr="00774F88" w:rsidTr="00774F88">
        <w:trPr>
          <w:jc w:val="center"/>
        </w:trPr>
        <w:tc>
          <w:tcPr>
            <w:tcW w:w="9058" w:type="dxa"/>
            <w:gridSpan w:val="4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A36A5C" w:rsidRPr="00774F88" w:rsidTr="00EE1604">
        <w:trPr>
          <w:jc w:val="center"/>
        </w:trPr>
        <w:tc>
          <w:tcPr>
            <w:tcW w:w="1811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99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2267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984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2781A" w:rsidRPr="00774F88" w:rsidTr="00EE1604">
        <w:trPr>
          <w:jc w:val="center"/>
        </w:trPr>
        <w:tc>
          <w:tcPr>
            <w:tcW w:w="1811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09:00~09:30</w:t>
            </w:r>
          </w:p>
        </w:tc>
        <w:tc>
          <w:tcPr>
            <w:tcW w:w="3996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267" w:type="dxa"/>
            <w:vMerge w:val="restart"/>
          </w:tcPr>
          <w:p w:rsidR="0032781A" w:rsidRPr="0032781A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78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惠文高中三樓會議室</w:t>
            </w:r>
          </w:p>
        </w:tc>
        <w:tc>
          <w:tcPr>
            <w:tcW w:w="984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781A" w:rsidRPr="00774F88" w:rsidTr="00EE1604">
        <w:trPr>
          <w:jc w:val="center"/>
        </w:trPr>
        <w:tc>
          <w:tcPr>
            <w:tcW w:w="1811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09:30~10:00</w:t>
            </w:r>
          </w:p>
        </w:tc>
        <w:tc>
          <w:tcPr>
            <w:tcW w:w="3996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開幕式〈長官來賓介紹及致詞〉</w:t>
            </w:r>
          </w:p>
        </w:tc>
        <w:tc>
          <w:tcPr>
            <w:tcW w:w="2267" w:type="dxa"/>
            <w:vMerge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781A" w:rsidRPr="00774F88" w:rsidTr="00EE1604">
        <w:trPr>
          <w:jc w:val="center"/>
        </w:trPr>
        <w:tc>
          <w:tcPr>
            <w:tcW w:w="1811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lastRenderedPageBreak/>
              <w:t>10:10~11:00</w:t>
            </w:r>
          </w:p>
        </w:tc>
        <w:tc>
          <w:tcPr>
            <w:tcW w:w="3996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戶外教育課程案例分享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267" w:type="dxa"/>
            <w:vMerge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781A" w:rsidRPr="00774F88" w:rsidTr="00EE1604">
        <w:trPr>
          <w:jc w:val="center"/>
        </w:trPr>
        <w:tc>
          <w:tcPr>
            <w:tcW w:w="1811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11:10~12:00</w:t>
            </w:r>
          </w:p>
        </w:tc>
        <w:tc>
          <w:tcPr>
            <w:tcW w:w="3996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戶外教育課程案例分享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267" w:type="dxa"/>
            <w:vMerge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781A" w:rsidRPr="00774F88" w:rsidTr="00EE1604">
        <w:trPr>
          <w:jc w:val="center"/>
        </w:trPr>
        <w:tc>
          <w:tcPr>
            <w:tcW w:w="1811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12:00~13:00</w:t>
            </w:r>
          </w:p>
        </w:tc>
        <w:tc>
          <w:tcPr>
            <w:tcW w:w="3996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用餐及休息</w:t>
            </w:r>
          </w:p>
        </w:tc>
        <w:tc>
          <w:tcPr>
            <w:tcW w:w="2267" w:type="dxa"/>
            <w:vMerge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32781A" w:rsidRPr="00774F88" w:rsidRDefault="0032781A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EE1604">
        <w:trPr>
          <w:jc w:val="center"/>
        </w:trPr>
        <w:tc>
          <w:tcPr>
            <w:tcW w:w="1811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13:00~16:00</w:t>
            </w:r>
          </w:p>
        </w:tc>
        <w:tc>
          <w:tcPr>
            <w:tcW w:w="399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獨木舟體驗活動</w:t>
            </w:r>
          </w:p>
        </w:tc>
        <w:tc>
          <w:tcPr>
            <w:tcW w:w="2267" w:type="dxa"/>
            <w:vMerge w:val="restart"/>
          </w:tcPr>
          <w:p w:rsidR="00A36A5C" w:rsidRDefault="00EE1604" w:rsidP="00EE160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 w:cs="Helvetica"/>
                <w:color w:val="141823"/>
                <w:sz w:val="20"/>
                <w:szCs w:val="20"/>
                <w:shd w:val="clear" w:color="auto" w:fill="FFFFFF"/>
              </w:rPr>
            </w:pPr>
            <w:proofErr w:type="gramStart"/>
            <w:r w:rsidRPr="00EE1604">
              <w:rPr>
                <w:rFonts w:ascii="標楷體" w:eastAsia="標楷體" w:hAnsi="標楷體" w:cs="Helvetica"/>
                <w:color w:val="141823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EE1604">
              <w:rPr>
                <w:rFonts w:ascii="標楷體" w:eastAsia="標楷體" w:hAnsi="標楷體" w:cs="Helvetica"/>
                <w:color w:val="141823"/>
                <w:sz w:val="20"/>
                <w:szCs w:val="20"/>
                <w:shd w:val="clear" w:color="auto" w:fill="FFFFFF"/>
              </w:rPr>
              <w:t>中市大里區康橋水域 （永隆路與環河路口）</w:t>
            </w:r>
          </w:p>
          <w:p w:rsidR="000C438A" w:rsidRPr="00EE1604" w:rsidRDefault="000C438A" w:rsidP="00EE160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Helvetica" w:hint="eastAsia"/>
                <w:color w:val="141823"/>
                <w:sz w:val="20"/>
                <w:szCs w:val="20"/>
                <w:shd w:val="clear" w:color="auto" w:fill="FFFFFF"/>
              </w:rPr>
              <w:t>專車接送</w:t>
            </w:r>
          </w:p>
        </w:tc>
        <w:tc>
          <w:tcPr>
            <w:tcW w:w="984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EE1604">
        <w:trPr>
          <w:jc w:val="center"/>
        </w:trPr>
        <w:tc>
          <w:tcPr>
            <w:tcW w:w="1811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16:10~17:00</w:t>
            </w:r>
          </w:p>
        </w:tc>
        <w:tc>
          <w:tcPr>
            <w:tcW w:w="399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體驗心得分享及討論</w:t>
            </w:r>
          </w:p>
        </w:tc>
        <w:tc>
          <w:tcPr>
            <w:tcW w:w="2267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EE1604">
        <w:trPr>
          <w:jc w:val="center"/>
        </w:trPr>
        <w:tc>
          <w:tcPr>
            <w:tcW w:w="1811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17:00~</w:t>
            </w:r>
          </w:p>
        </w:tc>
        <w:tc>
          <w:tcPr>
            <w:tcW w:w="399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267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4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36A5C" w:rsidRDefault="00A36A5C" w:rsidP="00537FBC">
      <w:pPr>
        <w:pStyle w:val="a3"/>
        <w:spacing w:line="480" w:lineRule="exact"/>
        <w:ind w:leftChars="0" w:left="570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4106"/>
        <w:gridCol w:w="1984"/>
        <w:gridCol w:w="1279"/>
      </w:tblGrid>
      <w:tr w:rsidR="00A36A5C" w:rsidRPr="00774F88" w:rsidTr="00774F88">
        <w:trPr>
          <w:jc w:val="center"/>
        </w:trPr>
        <w:tc>
          <w:tcPr>
            <w:tcW w:w="9212" w:type="dxa"/>
            <w:gridSpan w:val="4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774F88">
              <w:rPr>
                <w:rFonts w:ascii="標楷體" w:eastAsia="標楷體" w:hAnsi="標楷體"/>
                <w:sz w:val="26"/>
                <w:szCs w:val="26"/>
              </w:rPr>
              <w:t>25</w:t>
            </w: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984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10:00~10:30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984" w:type="dxa"/>
            <w:vMerge w:val="restart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日月潭月牙灣</w:t>
            </w: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10:30~11:00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開幕式〈長官來賓介紹及致詞〉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11:10~12:00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輕艇及獨木舟概論及介紹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12:00~13:00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休息及用餐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13:00~16:00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日月潭獨木舟體驗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16:00~17:00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體驗心得分享及討論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6A5C" w:rsidRPr="00774F88" w:rsidTr="00774F88">
        <w:trPr>
          <w:jc w:val="center"/>
        </w:trPr>
        <w:tc>
          <w:tcPr>
            <w:tcW w:w="1843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/>
                <w:sz w:val="26"/>
                <w:szCs w:val="26"/>
              </w:rPr>
              <w:t>17:00~</w:t>
            </w:r>
          </w:p>
        </w:tc>
        <w:tc>
          <w:tcPr>
            <w:tcW w:w="4106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4F8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984" w:type="dxa"/>
            <w:vMerge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</w:tcPr>
          <w:p w:rsidR="00A36A5C" w:rsidRPr="00774F88" w:rsidRDefault="00A36A5C" w:rsidP="00774F88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36A5C" w:rsidRPr="00D31825" w:rsidRDefault="00A36A5C" w:rsidP="00537FBC">
      <w:pPr>
        <w:pStyle w:val="a3"/>
        <w:spacing w:line="480" w:lineRule="exact"/>
        <w:ind w:leftChars="0" w:left="570"/>
        <w:rPr>
          <w:rFonts w:ascii="標楷體" w:eastAsia="標楷體" w:hAnsi="標楷體"/>
          <w:sz w:val="26"/>
          <w:szCs w:val="26"/>
        </w:rPr>
      </w:pPr>
    </w:p>
    <w:p w:rsidR="00A36A5C" w:rsidRPr="00B411F5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int="eastAsia"/>
          <w:sz w:val="26"/>
          <w:szCs w:val="26"/>
        </w:rPr>
        <w:t>活動方式：依流程進行相關活動，並完成指定目標。</w:t>
      </w:r>
    </w:p>
    <w:p w:rsidR="00A36A5C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74F88">
        <w:rPr>
          <w:rFonts w:ascii="標楷體" w:eastAsia="標楷體" w:hAnsi="標楷體" w:hint="eastAsia"/>
          <w:sz w:val="26"/>
          <w:szCs w:val="26"/>
        </w:rPr>
        <w:t>戶外教育課程案例分享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各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校請擇第一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梯次或第二梯次進行海報分享。</w:t>
      </w:r>
    </w:p>
    <w:p w:rsid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海報由本校協助輸出，帶到現場，會後各校帶回。</w:t>
      </w:r>
    </w:p>
    <w:p w:rsid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海報檔案格式：</w:t>
      </w:r>
      <w:r>
        <w:rPr>
          <w:rFonts w:ascii="標楷體" w:eastAsia="標楷體" w:hAnsi="標楷體"/>
          <w:sz w:val="26"/>
          <w:szCs w:val="26"/>
        </w:rPr>
        <w:t xml:space="preserve">word </w:t>
      </w:r>
      <w:r>
        <w:rPr>
          <w:rFonts w:ascii="標楷體" w:eastAsia="標楷體" w:hAnsi="標楷體" w:hint="eastAsia"/>
          <w:sz w:val="26"/>
          <w:szCs w:val="26"/>
        </w:rPr>
        <w:t>或</w:t>
      </w:r>
      <w:proofErr w:type="spellStart"/>
      <w:r>
        <w:rPr>
          <w:rFonts w:ascii="標楷體" w:eastAsia="標楷體" w:hAnsi="標楷體"/>
          <w:sz w:val="26"/>
          <w:szCs w:val="26"/>
        </w:rPr>
        <w:t>ppt</w:t>
      </w:r>
      <w:proofErr w:type="spellEnd"/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電子檔。檔案將以</w:t>
      </w:r>
      <w:smartTag w:uri="urn:schemas-microsoft-com:office:smarttags" w:element="chmetcnv">
        <w:smartTagPr>
          <w:attr w:name="UnitName" w:val="C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m"/>
            <w:attr w:name="SourceValue" w:val="90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rFonts w:ascii="標楷體" w:eastAsia="標楷體" w:hAnsi="標楷體"/>
              <w:sz w:val="26"/>
              <w:szCs w:val="26"/>
            </w:rPr>
            <w:t>90c</w:t>
          </w:r>
        </w:smartTag>
        <w:r>
          <w:rPr>
            <w:rFonts w:ascii="標楷體" w:eastAsia="標楷體" w:hAnsi="標楷體"/>
            <w:sz w:val="26"/>
            <w:szCs w:val="26"/>
          </w:rPr>
          <w:t>m</w:t>
        </w:r>
      </w:smartTag>
      <w:r>
        <w:rPr>
          <w:rFonts w:ascii="標楷體" w:eastAsia="標楷體" w:hAnsi="標楷體" w:hint="eastAsia"/>
          <w:sz w:val="26"/>
          <w:szCs w:val="26"/>
        </w:rPr>
        <w:t>×</w:t>
      </w:r>
      <w:smartTag w:uri="urn:schemas-microsoft-com:office:smarttags" w:element="chmetcnv">
        <w:smartTagPr>
          <w:attr w:name="UnitName" w:val="C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m"/>
            <w:attr w:name="SourceValue" w:val="60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rFonts w:ascii="標楷體" w:eastAsia="標楷體" w:hAnsi="標楷體"/>
              <w:sz w:val="26"/>
              <w:szCs w:val="26"/>
            </w:rPr>
            <w:t>60c</w:t>
          </w:r>
        </w:smartTag>
        <w:r>
          <w:rPr>
            <w:rFonts w:ascii="標楷體" w:eastAsia="標楷體" w:hAnsi="標楷體"/>
            <w:sz w:val="26"/>
            <w:szCs w:val="26"/>
          </w:rPr>
          <w:t>m</w:t>
        </w:r>
      </w:smartTag>
      <w:r>
        <w:rPr>
          <w:rFonts w:ascii="標楷體" w:eastAsia="標楷體" w:hAnsi="標楷體" w:hint="eastAsia"/>
          <w:sz w:val="26"/>
          <w:szCs w:val="26"/>
        </w:rPr>
        <w:t>輸出，檔案請務必以</w:t>
      </w:r>
      <w:r>
        <w:rPr>
          <w:rFonts w:ascii="標楷體" w:eastAsia="標楷體" w:hAnsi="標楷體"/>
          <w:sz w:val="26"/>
          <w:szCs w:val="26"/>
        </w:rPr>
        <w:t>9:6</w:t>
      </w:r>
      <w:r>
        <w:rPr>
          <w:rFonts w:ascii="標楷體" w:eastAsia="標楷體" w:hAnsi="標楷體" w:hint="eastAsia"/>
          <w:sz w:val="26"/>
          <w:szCs w:val="26"/>
        </w:rPr>
        <w:t>比例設定。</w:t>
      </w:r>
    </w:p>
    <w:p w:rsid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檔案內容：包含標題、學校名稱，圖文並茂，呈現計畫執行特色。</w:t>
      </w:r>
    </w:p>
    <w:p w:rsid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檔案繳交方式：請以</w:t>
      </w:r>
      <w:r>
        <w:rPr>
          <w:rFonts w:ascii="標楷體" w:eastAsia="標楷體" w:hAnsi="標楷體"/>
          <w:sz w:val="26"/>
          <w:szCs w:val="26"/>
        </w:rPr>
        <w:t>E-MAIL</w:t>
      </w:r>
      <w:r>
        <w:rPr>
          <w:rFonts w:ascii="標楷體" w:eastAsia="標楷體" w:hAnsi="標楷體" w:hint="eastAsia"/>
          <w:sz w:val="26"/>
          <w:szCs w:val="26"/>
        </w:rPr>
        <w:t>寄</w:t>
      </w:r>
      <w:r>
        <w:rPr>
          <w:rFonts w:ascii="標楷體" w:eastAsia="標楷體" w:hAnsi="標楷體"/>
          <w:sz w:val="26"/>
          <w:szCs w:val="26"/>
        </w:rPr>
        <w:t>singer@tc.edu.tw</w:t>
      </w:r>
      <w:r>
        <w:rPr>
          <w:rFonts w:ascii="標楷體" w:eastAsia="標楷體" w:hAnsi="標楷體" w:hint="eastAsia"/>
          <w:sz w:val="26"/>
          <w:szCs w:val="26"/>
        </w:rPr>
        <w:t>。來信請表達第一梯或第二梯發表。</w:t>
      </w:r>
    </w:p>
    <w:p w:rsidR="00A36A5C" w:rsidRPr="00B30B81" w:rsidRDefault="00B30B81" w:rsidP="00B30B81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檔案繳交期限：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16</w:t>
      </w:r>
      <w:r>
        <w:rPr>
          <w:rFonts w:ascii="標楷體" w:eastAsia="標楷體" w:hAnsi="標楷體" w:hint="eastAsia"/>
          <w:sz w:val="26"/>
          <w:szCs w:val="26"/>
        </w:rPr>
        <w:t>日下班前。</w:t>
      </w:r>
    </w:p>
    <w:p w:rsidR="00A36A5C" w:rsidRPr="00D31825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注意事項：</w:t>
      </w:r>
    </w:p>
    <w:p w:rsidR="00A36A5C" w:rsidRPr="00E97056" w:rsidRDefault="00A36A5C" w:rsidP="00E97056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先天性疾病及後天法定疾病者（例如心臟病、心血管疾病</w:t>
      </w:r>
      <w:r w:rsidRPr="00D31825">
        <w:rPr>
          <w:rFonts w:ascii="標楷體" w:eastAsia="標楷體" w:hAnsi="標楷體"/>
          <w:sz w:val="26"/>
          <w:szCs w:val="26"/>
        </w:rPr>
        <w:t>...</w:t>
      </w:r>
      <w:r w:rsidRPr="00D31825">
        <w:rPr>
          <w:rFonts w:ascii="標楷體" w:eastAsia="標楷體" w:hAnsi="標楷體" w:hint="eastAsia"/>
          <w:sz w:val="26"/>
          <w:szCs w:val="26"/>
        </w:rPr>
        <w:t>等不適合</w:t>
      </w:r>
      <w:r>
        <w:rPr>
          <w:rFonts w:ascii="標楷體" w:eastAsia="標楷體" w:hAnsi="標楷體" w:hint="eastAsia"/>
          <w:sz w:val="26"/>
          <w:szCs w:val="26"/>
        </w:rPr>
        <w:t>本</w:t>
      </w:r>
      <w:r w:rsidRPr="00D31825">
        <w:rPr>
          <w:rFonts w:ascii="標楷體" w:eastAsia="標楷體" w:hAnsi="標楷體" w:hint="eastAsia"/>
          <w:sz w:val="26"/>
          <w:szCs w:val="26"/>
        </w:rPr>
        <w:lastRenderedPageBreak/>
        <w:t>活動者），請勿報名參加。</w:t>
      </w:r>
    </w:p>
    <w:p w:rsidR="00A36A5C" w:rsidRPr="00D31825" w:rsidRDefault="00A36A5C" w:rsidP="00D72C16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參加者請穿</w:t>
      </w:r>
      <w:r w:rsidRPr="00D31825">
        <w:rPr>
          <w:rFonts w:ascii="標楷體" w:eastAsia="標楷體" w:hAnsi="標楷體" w:hint="eastAsia"/>
          <w:sz w:val="26"/>
          <w:szCs w:val="26"/>
        </w:rPr>
        <w:t>著可運動服裝，攜帶兩套乾淨衣物及毛巾、空塑膠袋（裝髒衣服使用）</w:t>
      </w:r>
      <w:r w:rsidRPr="00D31825">
        <w:rPr>
          <w:rFonts w:ascii="標楷體" w:eastAsia="標楷體" w:hAnsi="標楷體" w:hint="eastAsia"/>
          <w:bCs/>
          <w:sz w:val="26"/>
          <w:szCs w:val="26"/>
        </w:rPr>
        <w:t>、</w:t>
      </w:r>
      <w:r w:rsidRPr="00D31825">
        <w:rPr>
          <w:rFonts w:ascii="標楷體" w:eastAsia="標楷體" w:hAnsi="標楷體" w:hint="eastAsia"/>
          <w:sz w:val="26"/>
          <w:szCs w:val="26"/>
        </w:rPr>
        <w:t>防曬用品、防寒衣物</w:t>
      </w:r>
      <w:r w:rsidRPr="00D31825">
        <w:rPr>
          <w:rFonts w:ascii="標楷體" w:eastAsia="標楷體" w:hAnsi="標楷體" w:hint="eastAsia"/>
          <w:bCs/>
          <w:sz w:val="26"/>
          <w:szCs w:val="26"/>
        </w:rPr>
        <w:t>、帽子</w:t>
      </w:r>
      <w:r w:rsidRPr="00D31825">
        <w:rPr>
          <w:rFonts w:ascii="標楷體" w:eastAsia="標楷體" w:hAnsi="標楷體" w:hint="eastAsia"/>
          <w:sz w:val="26"/>
          <w:szCs w:val="26"/>
        </w:rPr>
        <w:t>、健保卡、個人醫療用品、涼鞋或拖鞋與水壺</w:t>
      </w:r>
      <w:r w:rsidRPr="00D31825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A36A5C" w:rsidRDefault="00A36A5C" w:rsidP="00D72C16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第一梯次活動請自行前往報到地點，第二梯次活動地點備有專車接送，逾時不候。</w:t>
      </w:r>
    </w:p>
    <w:p w:rsidR="00A36A5C" w:rsidRPr="00E97056" w:rsidRDefault="00A36A5C" w:rsidP="00E97056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E97056">
        <w:rPr>
          <w:rFonts w:ascii="標楷體" w:eastAsia="標楷體" w:hAnsi="標楷體"/>
          <w:sz w:val="26"/>
          <w:szCs w:val="26"/>
        </w:rPr>
        <w:t>A</w:t>
      </w:r>
      <w:r w:rsidRPr="00E97056">
        <w:rPr>
          <w:rFonts w:ascii="標楷體" w:eastAsia="標楷體" w:hAnsi="標楷體" w:hint="eastAsia"/>
          <w:sz w:val="26"/>
          <w:szCs w:val="26"/>
        </w:rPr>
        <w:t>車：</w:t>
      </w:r>
      <w:r w:rsidRPr="00E97056">
        <w:rPr>
          <w:rFonts w:ascii="標楷體" w:eastAsia="標楷體" w:hAnsi="標楷體"/>
          <w:sz w:val="26"/>
          <w:szCs w:val="26"/>
        </w:rPr>
        <w:t>07:50</w:t>
      </w:r>
      <w:r w:rsidRPr="00E97056">
        <w:rPr>
          <w:rFonts w:ascii="標楷體" w:eastAsia="標楷體" w:hAnsi="標楷體" w:hint="eastAsia"/>
          <w:sz w:val="26"/>
          <w:szCs w:val="26"/>
        </w:rPr>
        <w:t>於臺中火車站前等候，</w:t>
      </w:r>
      <w:r w:rsidRPr="00E97056">
        <w:rPr>
          <w:rFonts w:ascii="標楷體" w:eastAsia="標楷體" w:hAnsi="標楷體"/>
          <w:sz w:val="26"/>
          <w:szCs w:val="26"/>
        </w:rPr>
        <w:t>08:10</w:t>
      </w:r>
      <w:r w:rsidRPr="00E97056">
        <w:rPr>
          <w:rFonts w:ascii="標楷體" w:eastAsia="標楷體" w:hAnsi="標楷體" w:hint="eastAsia"/>
          <w:sz w:val="26"/>
          <w:szCs w:val="26"/>
        </w:rPr>
        <w:t>發車。</w:t>
      </w:r>
    </w:p>
    <w:p w:rsidR="00A36A5C" w:rsidRPr="00E97056" w:rsidRDefault="00A36A5C" w:rsidP="00E97056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B</w:t>
      </w:r>
      <w:r>
        <w:rPr>
          <w:rFonts w:ascii="標楷體" w:eastAsia="標楷體" w:hAnsi="標楷體" w:hint="eastAsia"/>
          <w:sz w:val="26"/>
          <w:szCs w:val="26"/>
        </w:rPr>
        <w:t>車：</w:t>
      </w:r>
      <w:r>
        <w:rPr>
          <w:rFonts w:ascii="標楷體" w:eastAsia="標楷體" w:hAnsi="標楷體"/>
          <w:sz w:val="26"/>
          <w:szCs w:val="26"/>
        </w:rPr>
        <w:t>07:50</w:t>
      </w:r>
      <w:r>
        <w:rPr>
          <w:rFonts w:ascii="標楷體" w:eastAsia="標楷體" w:hAnsi="標楷體" w:hint="eastAsia"/>
          <w:sz w:val="26"/>
          <w:szCs w:val="26"/>
        </w:rPr>
        <w:t>於惠文高中校門等候，</w:t>
      </w:r>
      <w:r>
        <w:rPr>
          <w:rFonts w:ascii="標楷體" w:eastAsia="標楷體" w:hAnsi="標楷體"/>
          <w:sz w:val="26"/>
          <w:szCs w:val="26"/>
        </w:rPr>
        <w:t>08:10</w:t>
      </w:r>
      <w:r>
        <w:rPr>
          <w:rFonts w:ascii="標楷體" w:eastAsia="標楷體" w:hAnsi="標楷體" w:hint="eastAsia"/>
          <w:sz w:val="26"/>
          <w:szCs w:val="26"/>
        </w:rPr>
        <w:t>發車</w:t>
      </w:r>
      <w:r w:rsidRPr="00D31825">
        <w:rPr>
          <w:rFonts w:ascii="標楷體" w:eastAsia="標楷體" w:hAnsi="標楷體" w:hint="eastAsia"/>
          <w:sz w:val="26"/>
          <w:szCs w:val="26"/>
        </w:rPr>
        <w:t>。</w:t>
      </w:r>
    </w:p>
    <w:p w:rsidR="00A36A5C" w:rsidRDefault="00A36A5C" w:rsidP="00E97056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參加人員全程免費</w:t>
      </w:r>
      <w:r w:rsidR="0032781A">
        <w:rPr>
          <w:rFonts w:ascii="標楷體" w:eastAsia="標楷體" w:hAnsi="標楷體" w:hint="eastAsia"/>
          <w:sz w:val="26"/>
          <w:szCs w:val="26"/>
        </w:rPr>
        <w:t>，請至全國教師在職進修網進行報名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AB5E78" w:rsidRDefault="00AB5E78" w:rsidP="00AB5E78">
      <w:pPr>
        <w:pStyle w:val="a3"/>
        <w:numPr>
          <w:ilvl w:val="0"/>
          <w:numId w:val="22"/>
        </w:numPr>
        <w:spacing w:line="480" w:lineRule="exact"/>
        <w:ind w:leftChars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t>第一梯次全國教師在職進修網研習代碼：1990807</w:t>
      </w:r>
      <w:r>
        <w:rPr>
          <w:rFonts w:ascii="新細明體" w:hAnsi="新細明體" w:cs="Arial" w:hint="eastAsia"/>
          <w:color w:val="333333"/>
          <w:sz w:val="18"/>
          <w:szCs w:val="18"/>
          <w:shd w:val="clear" w:color="auto" w:fill="FFFFFF"/>
        </w:rPr>
        <w:t>。</w:t>
      </w:r>
    </w:p>
    <w:p w:rsidR="00AB5E78" w:rsidRPr="00E97056" w:rsidRDefault="00AB5E78" w:rsidP="00AB5E78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第二梯次全國教師在職進修網研習代碼：1990810</w:t>
      </w:r>
    </w:p>
    <w:p w:rsidR="00A36A5C" w:rsidRPr="00E97056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E97056">
        <w:rPr>
          <w:rFonts w:ascii="標楷體" w:eastAsia="標楷體" w:hAnsi="標楷體" w:hint="eastAsia"/>
          <w:sz w:val="26"/>
          <w:szCs w:val="26"/>
        </w:rPr>
        <w:t>辦理本活動有功人員</w:t>
      </w:r>
      <w:r w:rsidR="0010081A">
        <w:rPr>
          <w:rFonts w:ascii="標楷體" w:eastAsia="標楷體" w:hAnsi="標楷體" w:hint="eastAsia"/>
          <w:sz w:val="26"/>
          <w:szCs w:val="26"/>
        </w:rPr>
        <w:t>依規報請敘獎。</w:t>
      </w:r>
      <w:bookmarkStart w:id="0" w:name="_GoBack"/>
      <w:bookmarkEnd w:id="0"/>
    </w:p>
    <w:p w:rsidR="00A36A5C" w:rsidRPr="00E97056" w:rsidRDefault="00A36A5C" w:rsidP="00E9705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經費來源：</w:t>
      </w:r>
      <w:r w:rsidRPr="00E97056">
        <w:rPr>
          <w:rFonts w:eastAsia="標楷體" w:hint="eastAsia"/>
          <w:sz w:val="26"/>
          <w:szCs w:val="26"/>
        </w:rPr>
        <w:t>教育部國民及學前教育署補助戶外教育子計畫</w:t>
      </w:r>
      <w:r w:rsidRPr="00E97056">
        <w:rPr>
          <w:rFonts w:eastAsia="標楷體"/>
          <w:sz w:val="26"/>
          <w:szCs w:val="26"/>
        </w:rPr>
        <w:t>1-1</w:t>
      </w:r>
      <w:r w:rsidRPr="00E97056">
        <w:rPr>
          <w:rFonts w:eastAsia="標楷體" w:hint="eastAsia"/>
          <w:sz w:val="26"/>
          <w:szCs w:val="26"/>
        </w:rPr>
        <w:t>支應</w:t>
      </w:r>
    </w:p>
    <w:p w:rsidR="00A36A5C" w:rsidRPr="00D31825" w:rsidRDefault="00A36A5C" w:rsidP="00D72C1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31825">
        <w:rPr>
          <w:rFonts w:ascii="標楷體" w:eastAsia="標楷體" w:hAnsi="標楷體" w:hint="eastAsia"/>
          <w:sz w:val="26"/>
          <w:szCs w:val="26"/>
        </w:rPr>
        <w:t>本辦法</w:t>
      </w:r>
      <w:r>
        <w:rPr>
          <w:rFonts w:ascii="標楷體" w:eastAsia="標楷體" w:hAnsi="標楷體" w:hint="eastAsia"/>
          <w:sz w:val="26"/>
          <w:szCs w:val="26"/>
        </w:rPr>
        <w:t>奉</w:t>
      </w:r>
      <w:r w:rsidRPr="00430D8A">
        <w:rPr>
          <w:rFonts w:eastAsia="標楷體" w:hint="eastAsia"/>
          <w:sz w:val="26"/>
          <w:szCs w:val="26"/>
        </w:rPr>
        <w:t>核准</w:t>
      </w:r>
      <w:r w:rsidRPr="00D31825">
        <w:rPr>
          <w:rFonts w:ascii="標楷體" w:eastAsia="標楷體" w:hint="eastAsia"/>
          <w:bCs/>
          <w:sz w:val="26"/>
          <w:szCs w:val="26"/>
        </w:rPr>
        <w:t>後實施，修正時亦同。</w:t>
      </w:r>
    </w:p>
    <w:p w:rsidR="00A36A5C" w:rsidRPr="00387260" w:rsidRDefault="00A36A5C" w:rsidP="00387260">
      <w:pPr>
        <w:spacing w:line="480" w:lineRule="exact"/>
        <w:rPr>
          <w:rFonts w:ascii="標楷體" w:eastAsia="標楷體" w:hAnsi="標楷體"/>
          <w:szCs w:val="24"/>
        </w:rPr>
      </w:pPr>
    </w:p>
    <w:p w:rsidR="00A36A5C" w:rsidRDefault="00A36A5C" w:rsidP="009145A8">
      <w:pPr>
        <w:rPr>
          <w:rFonts w:ascii="標楷體" w:eastAsia="標楷體" w:hAnsi="標楷體"/>
          <w:sz w:val="28"/>
          <w:szCs w:val="28"/>
        </w:rPr>
      </w:pPr>
    </w:p>
    <w:p w:rsidR="00A36A5C" w:rsidRDefault="00A36A5C" w:rsidP="009145A8">
      <w:pPr>
        <w:rPr>
          <w:rFonts w:ascii="標楷體" w:eastAsia="標楷體" w:hAnsi="標楷體"/>
          <w:sz w:val="28"/>
          <w:szCs w:val="28"/>
        </w:rPr>
      </w:pPr>
    </w:p>
    <w:p w:rsidR="00A36A5C" w:rsidRDefault="00A36A5C" w:rsidP="009145A8">
      <w:pPr>
        <w:rPr>
          <w:rFonts w:ascii="標楷體" w:eastAsia="標楷體" w:hAnsi="標楷體"/>
          <w:sz w:val="28"/>
          <w:szCs w:val="28"/>
        </w:rPr>
      </w:pPr>
    </w:p>
    <w:p w:rsidR="00A36A5C" w:rsidRDefault="00A36A5C" w:rsidP="009145A8">
      <w:pPr>
        <w:rPr>
          <w:rFonts w:ascii="標楷體" w:eastAsia="標楷體" w:hAnsi="標楷體"/>
          <w:sz w:val="28"/>
          <w:szCs w:val="28"/>
        </w:rPr>
      </w:pPr>
    </w:p>
    <w:p w:rsidR="00A36A5C" w:rsidRDefault="00A36A5C" w:rsidP="009145A8">
      <w:pPr>
        <w:rPr>
          <w:rFonts w:ascii="標楷體" w:eastAsia="標楷體" w:hAnsi="標楷體"/>
          <w:sz w:val="28"/>
          <w:szCs w:val="28"/>
        </w:rPr>
      </w:pPr>
    </w:p>
    <w:sectPr w:rsidR="00A36A5C" w:rsidSect="00F14564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BE" w:rsidRDefault="003771BE" w:rsidP="00F6631B">
      <w:r>
        <w:separator/>
      </w:r>
    </w:p>
  </w:endnote>
  <w:endnote w:type="continuationSeparator" w:id="0">
    <w:p w:rsidR="003771BE" w:rsidRDefault="003771BE" w:rsidP="00F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5C" w:rsidRDefault="008F723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081A" w:rsidRPr="0010081A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A36A5C" w:rsidRDefault="00A36A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BE" w:rsidRDefault="003771BE" w:rsidP="00F6631B">
      <w:r>
        <w:separator/>
      </w:r>
    </w:p>
  </w:footnote>
  <w:footnote w:type="continuationSeparator" w:id="0">
    <w:p w:rsidR="003771BE" w:rsidRDefault="003771BE" w:rsidP="00F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F14"/>
    <w:multiLevelType w:val="hybridMultilevel"/>
    <w:tmpl w:val="B5E45AFA"/>
    <w:lvl w:ilvl="0" w:tplc="2D58EDE6">
      <w:start w:val="1"/>
      <w:numFmt w:val="taiwaneseCountingThousand"/>
      <w:lvlText w:val="%1、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D34D65"/>
    <w:multiLevelType w:val="hybridMultilevel"/>
    <w:tmpl w:val="1D34CAC4"/>
    <w:lvl w:ilvl="0" w:tplc="8F1A727A">
      <w:start w:val="1"/>
      <w:numFmt w:val="decimal"/>
      <w:lvlText w:val="（%1）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2">
    <w:nsid w:val="0E935AD6"/>
    <w:multiLevelType w:val="hybridMultilevel"/>
    <w:tmpl w:val="47F60C74"/>
    <w:lvl w:ilvl="0" w:tplc="E6A86724">
      <w:start w:val="1"/>
      <w:numFmt w:val="decimal"/>
      <w:lvlText w:val="（%1）"/>
      <w:lvlJc w:val="left"/>
      <w:pPr>
        <w:ind w:left="2145" w:hanging="720"/>
      </w:pPr>
      <w:rPr>
        <w:rFonts w:ascii="標楷體" w:eastAsia="標楷體" w:hAnsi="標楷體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3">
    <w:nsid w:val="1A0D2786"/>
    <w:multiLevelType w:val="hybridMultilevel"/>
    <w:tmpl w:val="5D32A4FE"/>
    <w:lvl w:ilvl="0" w:tplc="16FE8374">
      <w:start w:val="1"/>
      <w:numFmt w:val="taiwaneseCountingThousand"/>
      <w:lvlText w:val="（%1）"/>
      <w:lvlJc w:val="left"/>
      <w:pPr>
        <w:ind w:left="142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4">
    <w:nsid w:val="1ACB22BE"/>
    <w:multiLevelType w:val="hybridMultilevel"/>
    <w:tmpl w:val="6FA44206"/>
    <w:lvl w:ilvl="0" w:tplc="E0E657DE">
      <w:start w:val="1"/>
      <w:numFmt w:val="taiwaneseCountingThousand"/>
      <w:lvlText w:val="（%1）"/>
      <w:lvlJc w:val="left"/>
      <w:pPr>
        <w:ind w:left="133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5">
    <w:nsid w:val="221C5314"/>
    <w:multiLevelType w:val="hybridMultilevel"/>
    <w:tmpl w:val="A2866BAA"/>
    <w:lvl w:ilvl="0" w:tplc="44AC029E">
      <w:start w:val="1"/>
      <w:numFmt w:val="taiwaneseCountingThousand"/>
      <w:lvlText w:val="（%1）"/>
      <w:lvlJc w:val="left"/>
      <w:pPr>
        <w:ind w:left="2190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6">
    <w:nsid w:val="22CC2619"/>
    <w:multiLevelType w:val="hybridMultilevel"/>
    <w:tmpl w:val="DDA6DAEC"/>
    <w:lvl w:ilvl="0" w:tplc="74F0B29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82392F"/>
    <w:multiLevelType w:val="hybridMultilevel"/>
    <w:tmpl w:val="51D81B56"/>
    <w:lvl w:ilvl="0" w:tplc="2E0C0FC4">
      <w:start w:val="1"/>
      <w:numFmt w:val="taiwaneseCountingThousand"/>
      <w:lvlText w:val="(%1)"/>
      <w:lvlJc w:val="left"/>
      <w:pPr>
        <w:ind w:left="1400" w:hanging="5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8">
    <w:nsid w:val="2A000213"/>
    <w:multiLevelType w:val="hybridMultilevel"/>
    <w:tmpl w:val="CB1A4900"/>
    <w:lvl w:ilvl="0" w:tplc="1DD6DA3C">
      <w:start w:val="1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3095742F"/>
    <w:multiLevelType w:val="hybridMultilevel"/>
    <w:tmpl w:val="0BC61A5C"/>
    <w:lvl w:ilvl="0" w:tplc="EC4A7556">
      <w:start w:val="1"/>
      <w:numFmt w:val="taiwaneseCountingThousand"/>
      <w:lvlText w:val="（%1）"/>
      <w:lvlJc w:val="left"/>
      <w:pPr>
        <w:ind w:left="105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0">
    <w:nsid w:val="41481FAD"/>
    <w:multiLevelType w:val="hybridMultilevel"/>
    <w:tmpl w:val="B8FE778C"/>
    <w:lvl w:ilvl="0" w:tplc="EC4A7556">
      <w:start w:val="1"/>
      <w:numFmt w:val="taiwaneseCountingThousand"/>
      <w:lvlText w:val="（%1）"/>
      <w:lvlJc w:val="left"/>
      <w:pPr>
        <w:ind w:left="105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1">
    <w:nsid w:val="4EC76631"/>
    <w:multiLevelType w:val="hybridMultilevel"/>
    <w:tmpl w:val="5CD493E4"/>
    <w:lvl w:ilvl="0" w:tplc="0409000F">
      <w:start w:val="1"/>
      <w:numFmt w:val="decimal"/>
      <w:lvlText w:val="%1."/>
      <w:lvlJc w:val="left"/>
      <w:pPr>
        <w:ind w:left="6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2">
    <w:nsid w:val="546B534B"/>
    <w:multiLevelType w:val="hybridMultilevel"/>
    <w:tmpl w:val="A9803C46"/>
    <w:lvl w:ilvl="0" w:tplc="3F669A80">
      <w:start w:val="1"/>
      <w:numFmt w:val="taiwaneseCountingThousand"/>
      <w:lvlText w:val="（%1）"/>
      <w:lvlJc w:val="left"/>
      <w:pPr>
        <w:ind w:left="133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3">
    <w:nsid w:val="5A7D3014"/>
    <w:multiLevelType w:val="hybridMultilevel"/>
    <w:tmpl w:val="CD083024"/>
    <w:lvl w:ilvl="0" w:tplc="EC4A7556">
      <w:start w:val="1"/>
      <w:numFmt w:val="taiwaneseCountingThousand"/>
      <w:lvlText w:val="（%1）"/>
      <w:lvlJc w:val="left"/>
      <w:pPr>
        <w:ind w:left="142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4">
    <w:nsid w:val="5ACB7796"/>
    <w:multiLevelType w:val="hybridMultilevel"/>
    <w:tmpl w:val="900248B2"/>
    <w:lvl w:ilvl="0" w:tplc="E23A650A">
      <w:start w:val="1"/>
      <w:numFmt w:val="decimal"/>
      <w:lvlText w:val="（%1）"/>
      <w:lvlJc w:val="left"/>
      <w:pPr>
        <w:ind w:left="2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15">
    <w:nsid w:val="5BE47FAC"/>
    <w:multiLevelType w:val="hybridMultilevel"/>
    <w:tmpl w:val="85208B78"/>
    <w:lvl w:ilvl="0" w:tplc="F306B0A0">
      <w:start w:val="1"/>
      <w:numFmt w:val="taiwaneseCountingThousand"/>
      <w:lvlText w:val="（%1）"/>
      <w:lvlJc w:val="left"/>
      <w:pPr>
        <w:ind w:left="133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>
    <w:nsid w:val="66005D66"/>
    <w:multiLevelType w:val="hybridMultilevel"/>
    <w:tmpl w:val="92FAFCEE"/>
    <w:lvl w:ilvl="0" w:tplc="E9C84F2A">
      <w:start w:val="1"/>
      <w:numFmt w:val="taiwaneseCountingThousand"/>
      <w:lvlText w:val="（%1）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7">
    <w:nsid w:val="6E311594"/>
    <w:multiLevelType w:val="hybridMultilevel"/>
    <w:tmpl w:val="24C28DD0"/>
    <w:lvl w:ilvl="0" w:tplc="EC4A7556">
      <w:start w:val="1"/>
      <w:numFmt w:val="taiwaneseCountingThousand"/>
      <w:lvlText w:val="（%1）"/>
      <w:lvlJc w:val="left"/>
      <w:pPr>
        <w:ind w:left="105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8">
    <w:nsid w:val="71AA5C37"/>
    <w:multiLevelType w:val="hybridMultilevel"/>
    <w:tmpl w:val="6A4EA4F8"/>
    <w:lvl w:ilvl="0" w:tplc="E0E4257C">
      <w:start w:val="1"/>
      <w:numFmt w:val="decimal"/>
      <w:lvlText w:val="（%1）"/>
      <w:lvlJc w:val="left"/>
      <w:pPr>
        <w:ind w:left="2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19">
    <w:nsid w:val="73DE5658"/>
    <w:multiLevelType w:val="hybridMultilevel"/>
    <w:tmpl w:val="9E4C717E"/>
    <w:lvl w:ilvl="0" w:tplc="CCEABD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>
    <w:nsid w:val="7913190C"/>
    <w:multiLevelType w:val="hybridMultilevel"/>
    <w:tmpl w:val="17406F1C"/>
    <w:lvl w:ilvl="0" w:tplc="BF28F9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A804105"/>
    <w:multiLevelType w:val="hybridMultilevel"/>
    <w:tmpl w:val="1C7C39F6"/>
    <w:lvl w:ilvl="0" w:tplc="258E1572">
      <w:start w:val="1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17"/>
  </w:num>
  <w:num w:numId="6">
    <w:abstractNumId w:val="6"/>
  </w:num>
  <w:num w:numId="7">
    <w:abstractNumId w:val="8"/>
  </w:num>
  <w:num w:numId="8">
    <w:abstractNumId w:val="21"/>
  </w:num>
  <w:num w:numId="9">
    <w:abstractNumId w:val="19"/>
  </w:num>
  <w:num w:numId="10">
    <w:abstractNumId w:val="10"/>
  </w:num>
  <w:num w:numId="11">
    <w:abstractNumId w:val="11"/>
  </w:num>
  <w:num w:numId="12">
    <w:abstractNumId w:val="20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7"/>
  </w:num>
  <w:num w:numId="18">
    <w:abstractNumId w:val="16"/>
  </w:num>
  <w:num w:numId="19">
    <w:abstractNumId w:val="5"/>
  </w:num>
  <w:num w:numId="20">
    <w:abstractNumId w:val="18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64"/>
    <w:rsid w:val="000067A0"/>
    <w:rsid w:val="00050BA1"/>
    <w:rsid w:val="00057F28"/>
    <w:rsid w:val="000608E4"/>
    <w:rsid w:val="00074DCA"/>
    <w:rsid w:val="00092402"/>
    <w:rsid w:val="000C438A"/>
    <w:rsid w:val="0010081A"/>
    <w:rsid w:val="00110DAC"/>
    <w:rsid w:val="00122D04"/>
    <w:rsid w:val="00152343"/>
    <w:rsid w:val="001573F1"/>
    <w:rsid w:val="00161440"/>
    <w:rsid w:val="00167401"/>
    <w:rsid w:val="0017778B"/>
    <w:rsid w:val="001F4AC2"/>
    <w:rsid w:val="00201B0D"/>
    <w:rsid w:val="002D40A7"/>
    <w:rsid w:val="002E565E"/>
    <w:rsid w:val="002F6588"/>
    <w:rsid w:val="0032781A"/>
    <w:rsid w:val="003771BE"/>
    <w:rsid w:val="00387260"/>
    <w:rsid w:val="003A532B"/>
    <w:rsid w:val="003B3EEF"/>
    <w:rsid w:val="003B6AAD"/>
    <w:rsid w:val="004267AF"/>
    <w:rsid w:val="00430D8A"/>
    <w:rsid w:val="004463C1"/>
    <w:rsid w:val="00451A79"/>
    <w:rsid w:val="00456586"/>
    <w:rsid w:val="00461871"/>
    <w:rsid w:val="004B1069"/>
    <w:rsid w:val="004E3C90"/>
    <w:rsid w:val="004E7933"/>
    <w:rsid w:val="004F3087"/>
    <w:rsid w:val="004F4286"/>
    <w:rsid w:val="0052633D"/>
    <w:rsid w:val="00537FBC"/>
    <w:rsid w:val="0057280A"/>
    <w:rsid w:val="0059757B"/>
    <w:rsid w:val="005D5CC1"/>
    <w:rsid w:val="0060479D"/>
    <w:rsid w:val="00622F82"/>
    <w:rsid w:val="0064041A"/>
    <w:rsid w:val="00642DB1"/>
    <w:rsid w:val="00655E50"/>
    <w:rsid w:val="00664BA6"/>
    <w:rsid w:val="00673A5C"/>
    <w:rsid w:val="006865B2"/>
    <w:rsid w:val="006A3D8C"/>
    <w:rsid w:val="006A6287"/>
    <w:rsid w:val="006A7DFC"/>
    <w:rsid w:val="006B16EF"/>
    <w:rsid w:val="007056FB"/>
    <w:rsid w:val="00713AD7"/>
    <w:rsid w:val="00743868"/>
    <w:rsid w:val="00744AAC"/>
    <w:rsid w:val="00772939"/>
    <w:rsid w:val="00774F88"/>
    <w:rsid w:val="007B60FE"/>
    <w:rsid w:val="007B6AE1"/>
    <w:rsid w:val="007C1E57"/>
    <w:rsid w:val="008256F6"/>
    <w:rsid w:val="00831802"/>
    <w:rsid w:val="00832E2D"/>
    <w:rsid w:val="00842F05"/>
    <w:rsid w:val="0087163B"/>
    <w:rsid w:val="0087654F"/>
    <w:rsid w:val="008A6201"/>
    <w:rsid w:val="008F7232"/>
    <w:rsid w:val="009145A8"/>
    <w:rsid w:val="009302CC"/>
    <w:rsid w:val="0093523C"/>
    <w:rsid w:val="00937258"/>
    <w:rsid w:val="009424E7"/>
    <w:rsid w:val="00970E44"/>
    <w:rsid w:val="00975A32"/>
    <w:rsid w:val="00997E1A"/>
    <w:rsid w:val="009C2026"/>
    <w:rsid w:val="009F5E4C"/>
    <w:rsid w:val="00A20DF0"/>
    <w:rsid w:val="00A33D58"/>
    <w:rsid w:val="00A36A5C"/>
    <w:rsid w:val="00A6714E"/>
    <w:rsid w:val="00AB5E78"/>
    <w:rsid w:val="00AD4B21"/>
    <w:rsid w:val="00AF7848"/>
    <w:rsid w:val="00B01E80"/>
    <w:rsid w:val="00B03AAD"/>
    <w:rsid w:val="00B07D11"/>
    <w:rsid w:val="00B30B81"/>
    <w:rsid w:val="00B411F5"/>
    <w:rsid w:val="00B531A6"/>
    <w:rsid w:val="00B8685A"/>
    <w:rsid w:val="00BA1D6B"/>
    <w:rsid w:val="00C47065"/>
    <w:rsid w:val="00C601DF"/>
    <w:rsid w:val="00C61DEA"/>
    <w:rsid w:val="00CA018A"/>
    <w:rsid w:val="00CA5544"/>
    <w:rsid w:val="00D31825"/>
    <w:rsid w:val="00D72C16"/>
    <w:rsid w:val="00DA32F9"/>
    <w:rsid w:val="00DB1B09"/>
    <w:rsid w:val="00DD40D4"/>
    <w:rsid w:val="00E54B6E"/>
    <w:rsid w:val="00E72C7F"/>
    <w:rsid w:val="00E959DD"/>
    <w:rsid w:val="00E97056"/>
    <w:rsid w:val="00EC40C0"/>
    <w:rsid w:val="00ED03D6"/>
    <w:rsid w:val="00EE1604"/>
    <w:rsid w:val="00EE493F"/>
    <w:rsid w:val="00EE7956"/>
    <w:rsid w:val="00EF4D4B"/>
    <w:rsid w:val="00F01887"/>
    <w:rsid w:val="00F14564"/>
    <w:rsid w:val="00F20CE3"/>
    <w:rsid w:val="00F448FE"/>
    <w:rsid w:val="00F549FF"/>
    <w:rsid w:val="00F6631B"/>
    <w:rsid w:val="00F85604"/>
    <w:rsid w:val="00F92E8D"/>
    <w:rsid w:val="00FA19B6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B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564"/>
    <w:pPr>
      <w:ind w:leftChars="200" w:left="480"/>
    </w:pPr>
  </w:style>
  <w:style w:type="character" w:styleId="a4">
    <w:name w:val="Strong"/>
    <w:uiPriority w:val="99"/>
    <w:qFormat/>
    <w:rsid w:val="006A7DF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F66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F6631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66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F6631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067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0067A0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99"/>
    <w:rsid w:val="00537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B411F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B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564"/>
    <w:pPr>
      <w:ind w:leftChars="200" w:left="480"/>
    </w:pPr>
  </w:style>
  <w:style w:type="character" w:styleId="a4">
    <w:name w:val="Strong"/>
    <w:uiPriority w:val="99"/>
    <w:qFormat/>
    <w:rsid w:val="006A7DF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F66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F6631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66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F6631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067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0067A0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99"/>
    <w:rsid w:val="00537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B411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2016-04-27T07:26:00Z</cp:lastPrinted>
  <dcterms:created xsi:type="dcterms:W3CDTF">2016-05-02T05:28:00Z</dcterms:created>
  <dcterms:modified xsi:type="dcterms:W3CDTF">2016-05-02T05:32:00Z</dcterms:modified>
</cp:coreProperties>
</file>