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75E2B" w14:textId="520F4985" w:rsidR="004C5EE3" w:rsidRPr="0033175B" w:rsidRDefault="0033175B" w:rsidP="004D20D6">
      <w:pPr>
        <w:jc w:val="center"/>
        <w:rPr>
          <w:rFonts w:ascii="Times New Roman" w:eastAsia="標楷體" w:hAnsi="Times New Roman" w:cs="Times New Roman"/>
          <w:b/>
          <w:sz w:val="30"/>
          <w:szCs w:val="30"/>
        </w:rPr>
      </w:pPr>
      <w:r w:rsidRPr="0033175B">
        <w:rPr>
          <w:rFonts w:ascii="Times New Roman" w:eastAsia="標楷體" w:hAnsi="Times New Roman" w:cs="Times New Roman"/>
          <w:b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07148DA9" wp14:editId="3A8B383A">
            <wp:simplePos x="0" y="0"/>
            <wp:positionH relativeFrom="margin">
              <wp:posOffset>-312420</wp:posOffset>
            </wp:positionH>
            <wp:positionV relativeFrom="paragraph">
              <wp:posOffset>-190500</wp:posOffset>
            </wp:positionV>
            <wp:extent cx="828675" cy="709985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新版校徽-1_工作區域 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0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F01" w:rsidRPr="0033175B">
        <w:rPr>
          <w:rFonts w:ascii="Times New Roman" w:eastAsia="標楷體" w:hAnsi="Times New Roman" w:cs="Times New Roman"/>
          <w:b/>
          <w:sz w:val="30"/>
          <w:szCs w:val="30"/>
        </w:rPr>
        <w:t>臺中市葳格高級中學</w:t>
      </w:r>
      <w:r w:rsidR="00311B44" w:rsidRPr="0033175B">
        <w:rPr>
          <w:rFonts w:ascii="Times New Roman" w:eastAsia="標楷體" w:hAnsi="Times New Roman" w:cs="Times New Roman"/>
          <w:b/>
          <w:sz w:val="30"/>
          <w:szCs w:val="30"/>
        </w:rPr>
        <w:t xml:space="preserve"> 11</w:t>
      </w:r>
      <w:r w:rsidR="00C9708D">
        <w:rPr>
          <w:rFonts w:ascii="Times New Roman" w:eastAsia="標楷體" w:hAnsi="Times New Roman" w:cs="Times New Roman" w:hint="eastAsia"/>
          <w:b/>
          <w:sz w:val="30"/>
          <w:szCs w:val="30"/>
        </w:rPr>
        <w:t>5</w:t>
      </w:r>
      <w:r w:rsidR="005D7F01" w:rsidRPr="0033175B">
        <w:rPr>
          <w:rFonts w:ascii="Times New Roman" w:eastAsia="標楷體" w:hAnsi="Times New Roman" w:cs="Times New Roman"/>
          <w:b/>
          <w:sz w:val="30"/>
          <w:szCs w:val="30"/>
        </w:rPr>
        <w:t xml:space="preserve"> </w:t>
      </w:r>
      <w:r w:rsidR="005D7F01" w:rsidRPr="0033175B">
        <w:rPr>
          <w:rFonts w:ascii="Times New Roman" w:eastAsia="標楷體" w:hAnsi="Times New Roman" w:cs="Times New Roman"/>
          <w:b/>
          <w:sz w:val="30"/>
          <w:szCs w:val="30"/>
        </w:rPr>
        <w:t>學年度</w:t>
      </w:r>
      <w:r w:rsidR="006801EF" w:rsidRPr="0033175B">
        <w:rPr>
          <w:rFonts w:ascii="Times New Roman" w:eastAsia="標楷體" w:hAnsi="Times New Roman" w:cs="Times New Roman" w:hint="eastAsia"/>
          <w:b/>
          <w:sz w:val="30"/>
          <w:szCs w:val="30"/>
        </w:rPr>
        <w:t>第一學期</w:t>
      </w:r>
      <w:r w:rsidR="005D7F01" w:rsidRPr="0033175B">
        <w:rPr>
          <w:rFonts w:ascii="Times New Roman" w:eastAsia="標楷體" w:hAnsi="Times New Roman" w:cs="Times New Roman"/>
          <w:b/>
          <w:sz w:val="30"/>
          <w:szCs w:val="30"/>
        </w:rPr>
        <w:t>課程學習成果內容說明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2127"/>
        <w:gridCol w:w="1365"/>
        <w:gridCol w:w="2178"/>
      </w:tblGrid>
      <w:tr w:rsidR="005D7F01" w:rsidRPr="004D20D6" w14:paraId="4A4EBDF4" w14:textId="77777777" w:rsidTr="00403986">
        <w:trPr>
          <w:trHeight w:val="761"/>
        </w:trPr>
        <w:tc>
          <w:tcPr>
            <w:tcW w:w="988" w:type="dxa"/>
          </w:tcPr>
          <w:p w14:paraId="0DD48AF0" w14:textId="77777777" w:rsidR="005D7F01" w:rsidRPr="004D20D6" w:rsidRDefault="006801EF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科別</w:t>
            </w:r>
            <w:r w:rsidR="005D7F01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年級</w:t>
            </w:r>
          </w:p>
        </w:tc>
        <w:tc>
          <w:tcPr>
            <w:tcW w:w="1984" w:type="dxa"/>
          </w:tcPr>
          <w:p w14:paraId="2DE2E1A5" w14:textId="5386C8E4" w:rsidR="005D7F01" w:rsidRPr="004D20D6" w:rsidRDefault="000B43C7" w:rsidP="006B33C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="00BE3FC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普</w:t>
            </w:r>
            <w:r w:rsidR="00C337C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</w:t>
            </w:r>
          </w:p>
        </w:tc>
        <w:tc>
          <w:tcPr>
            <w:tcW w:w="1559" w:type="dxa"/>
          </w:tcPr>
          <w:p w14:paraId="73F74337" w14:textId="77777777" w:rsidR="005D7F01" w:rsidRPr="004D20D6" w:rsidRDefault="006801EF" w:rsidP="006B33C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適用班級</w:t>
            </w:r>
          </w:p>
        </w:tc>
        <w:tc>
          <w:tcPr>
            <w:tcW w:w="2127" w:type="dxa"/>
          </w:tcPr>
          <w:p w14:paraId="6FDA91BC" w14:textId="47AFE735" w:rsidR="005D7F01" w:rsidRPr="004D20D6" w:rsidRDefault="00BE3FCF" w:rsidP="006B33C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普</w:t>
            </w:r>
            <w:r w:rsidR="00C337C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</w:t>
            </w:r>
            <w:r w:rsidR="0064755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全</w:t>
            </w:r>
          </w:p>
        </w:tc>
        <w:tc>
          <w:tcPr>
            <w:tcW w:w="1365" w:type="dxa"/>
          </w:tcPr>
          <w:p w14:paraId="2F15C3C5" w14:textId="77777777" w:rsidR="005D7F01" w:rsidRPr="004D20D6" w:rsidRDefault="006801EF" w:rsidP="006B33C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設計教師</w:t>
            </w:r>
          </w:p>
        </w:tc>
        <w:tc>
          <w:tcPr>
            <w:tcW w:w="2178" w:type="dxa"/>
          </w:tcPr>
          <w:p w14:paraId="71043AC0" w14:textId="77777777" w:rsidR="005D7F01" w:rsidRPr="004D20D6" w:rsidRDefault="0085046E" w:rsidP="0085046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林幸蓉</w:t>
            </w:r>
          </w:p>
        </w:tc>
      </w:tr>
      <w:tr w:rsidR="005D7F01" w:rsidRPr="004D20D6" w14:paraId="58195D01" w14:textId="77777777" w:rsidTr="00403986">
        <w:trPr>
          <w:trHeight w:val="797"/>
        </w:trPr>
        <w:tc>
          <w:tcPr>
            <w:tcW w:w="988" w:type="dxa"/>
            <w:vAlign w:val="center"/>
          </w:tcPr>
          <w:p w14:paraId="49DA0A30" w14:textId="77777777" w:rsidR="005D7F01" w:rsidRPr="004D20D6" w:rsidRDefault="007F5763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課程名稱</w:t>
            </w:r>
          </w:p>
        </w:tc>
        <w:tc>
          <w:tcPr>
            <w:tcW w:w="9213" w:type="dxa"/>
            <w:gridSpan w:val="5"/>
          </w:tcPr>
          <w:p w14:paraId="4CC5B764" w14:textId="77777777" w:rsidR="005D7F01" w:rsidRPr="004D20D6" w:rsidRDefault="0085046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公民與社會</w:t>
            </w:r>
          </w:p>
        </w:tc>
      </w:tr>
      <w:tr w:rsidR="007F5763" w:rsidRPr="004D20D6" w14:paraId="499FE97A" w14:textId="77777777" w:rsidTr="00FB0E15">
        <w:trPr>
          <w:trHeight w:val="961"/>
        </w:trPr>
        <w:tc>
          <w:tcPr>
            <w:tcW w:w="988" w:type="dxa"/>
            <w:vAlign w:val="center"/>
          </w:tcPr>
          <w:p w14:paraId="6011DBDC" w14:textId="77777777" w:rsidR="007F5763" w:rsidRPr="004D20D6" w:rsidRDefault="007F5763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對應</w:t>
            </w:r>
            <w:r w:rsidR="00CF35AD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主題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單元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213" w:type="dxa"/>
            <w:gridSpan w:val="5"/>
          </w:tcPr>
          <w:p w14:paraId="282C615D" w14:textId="0ACA8891" w:rsidR="00ED78BF" w:rsidRPr="006B477C" w:rsidRDefault="000368E7">
            <w:pPr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翰林</w:t>
            </w:r>
            <w:r w:rsidR="00C9708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版</w:t>
            </w:r>
            <w:r w:rsidR="00ED78BF" w:rsidRPr="006B477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="00ED78BF" w:rsidRPr="006B477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公民與社會</w:t>
            </w:r>
            <w:r w:rsidR="00C337C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="00ED78BF" w:rsidRPr="006B477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="00BE3FCF" w:rsidRPr="00BE3FC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CH</w:t>
            </w:r>
            <w:r w:rsidR="00C337C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4 </w:t>
            </w:r>
            <w:r w:rsidR="00C337C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人民的參政</w:t>
            </w:r>
          </w:p>
        </w:tc>
      </w:tr>
      <w:tr w:rsidR="008A5A31" w:rsidRPr="004D20D6" w14:paraId="303CD4C9" w14:textId="77777777" w:rsidTr="00403986">
        <w:trPr>
          <w:trHeight w:val="1040"/>
        </w:trPr>
        <w:tc>
          <w:tcPr>
            <w:tcW w:w="988" w:type="dxa"/>
            <w:vMerge w:val="restart"/>
            <w:vAlign w:val="center"/>
          </w:tcPr>
          <w:p w14:paraId="16CCCC1C" w14:textId="77777777" w:rsidR="008A5A31" w:rsidRPr="004D20D6" w:rsidRDefault="008A5A31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課程簡述</w:t>
            </w:r>
          </w:p>
        </w:tc>
        <w:tc>
          <w:tcPr>
            <w:tcW w:w="1984" w:type="dxa"/>
            <w:vAlign w:val="center"/>
          </w:tcPr>
          <w:p w14:paraId="49BEF908" w14:textId="77777777" w:rsidR="008A5A31" w:rsidRPr="004D20D6" w:rsidRDefault="006801EF" w:rsidP="00F962F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</w:t>
            </w:r>
            <w:r w:rsidR="008A5A31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目標</w:t>
            </w:r>
          </w:p>
        </w:tc>
        <w:tc>
          <w:tcPr>
            <w:tcW w:w="7229" w:type="dxa"/>
            <w:gridSpan w:val="4"/>
          </w:tcPr>
          <w:p w14:paraId="3E647DD9" w14:textId="77777777" w:rsidR="008A5A31" w:rsidRPr="00814755" w:rsidRDefault="0096666E" w:rsidP="0096666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引導學生思考</w:t>
            </w:r>
            <w:r w:rsidR="008D6A75">
              <w:rPr>
                <w:rFonts w:ascii="Times New Roman" w:eastAsia="標楷體" w:hAnsi="Times New Roman" w:cs="Times New Roman" w:hint="eastAsia"/>
                <w:szCs w:val="24"/>
              </w:rPr>
              <w:t>我國公民政治權利的行使，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並</w:t>
            </w:r>
            <w:r w:rsidR="008D6A75">
              <w:rPr>
                <w:rFonts w:ascii="Times New Roman" w:eastAsia="標楷體" w:hAnsi="Times New Roman" w:cs="Times New Roman" w:hint="eastAsia"/>
                <w:szCs w:val="24"/>
              </w:rPr>
              <w:t>進一步理解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公民投票後的結果對我國政府施政與政策執行的影響</w:t>
            </w:r>
            <w:r w:rsidR="00E02EAC">
              <w:rPr>
                <w:rFonts w:ascii="Times New Roman" w:eastAsia="標楷體" w:hAnsi="Times New Roman" w:cs="Times New Roman" w:hint="eastAsia"/>
                <w:szCs w:val="24"/>
              </w:rPr>
              <w:t>並</w:t>
            </w:r>
            <w:r w:rsidR="00814755" w:rsidRPr="00C53F08">
              <w:rPr>
                <w:rFonts w:ascii="Times New Roman" w:eastAsia="標楷體" w:hAnsi="Times New Roman" w:cs="Times New Roman" w:hint="eastAsia"/>
                <w:szCs w:val="24"/>
              </w:rPr>
              <w:t>從中反思公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民投票</w:t>
            </w:r>
            <w:r w:rsidR="00814755" w:rsidRPr="00C53F08">
              <w:rPr>
                <w:rFonts w:ascii="Times New Roman" w:eastAsia="標楷體" w:hAnsi="Times New Roman" w:cs="Times New Roman" w:hint="eastAsia"/>
                <w:szCs w:val="24"/>
              </w:rPr>
              <w:t>在社會生活中的價值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與</w:t>
            </w:r>
            <w:r w:rsidR="00814755" w:rsidRPr="00C53F08">
              <w:rPr>
                <w:rFonts w:ascii="Times New Roman" w:eastAsia="標楷體" w:hAnsi="Times New Roman" w:cs="Times New Roman" w:hint="eastAsia"/>
                <w:szCs w:val="24"/>
              </w:rPr>
              <w:t>重要性。</w:t>
            </w:r>
          </w:p>
        </w:tc>
      </w:tr>
      <w:tr w:rsidR="008A5A31" w:rsidRPr="004D20D6" w14:paraId="69BCBFB1" w14:textId="77777777" w:rsidTr="00FB0E15">
        <w:trPr>
          <w:trHeight w:val="504"/>
        </w:trPr>
        <w:tc>
          <w:tcPr>
            <w:tcW w:w="988" w:type="dxa"/>
            <w:vMerge/>
            <w:vAlign w:val="center"/>
          </w:tcPr>
          <w:p w14:paraId="28BBEC87" w14:textId="77777777" w:rsidR="008A5A31" w:rsidRPr="004D20D6" w:rsidRDefault="008A5A31" w:rsidP="00705BA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4C6DB1C9" w14:textId="77777777" w:rsidR="008A5A31" w:rsidRPr="004D20D6" w:rsidRDefault="008A5A31" w:rsidP="00F962F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取材範圍</w:t>
            </w:r>
          </w:p>
        </w:tc>
        <w:tc>
          <w:tcPr>
            <w:tcW w:w="7229" w:type="dxa"/>
            <w:gridSpan w:val="4"/>
          </w:tcPr>
          <w:p w14:paraId="274A5572" w14:textId="77777777" w:rsidR="008A5A31" w:rsidRPr="00311B44" w:rsidRDefault="00752B62" w:rsidP="00311B44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311B44">
              <w:rPr>
                <w:rFonts w:ascii="標楷體" w:eastAsia="標楷體" w:hAnsi="標楷體" w:hint="eastAsia"/>
                <w:szCs w:val="24"/>
              </w:rPr>
              <w:t>閱讀與人權相關的</w:t>
            </w:r>
            <w:r w:rsidR="006801EF" w:rsidRPr="00311B44">
              <w:rPr>
                <w:rFonts w:ascii="標楷體" w:eastAsia="標楷體" w:hAnsi="標楷體"/>
                <w:szCs w:val="24"/>
              </w:rPr>
              <w:t>新聞</w:t>
            </w:r>
            <w:r w:rsidR="00C40041" w:rsidRPr="00311B44">
              <w:rPr>
                <w:rFonts w:ascii="標楷體" w:eastAsia="標楷體" w:hAnsi="標楷體"/>
                <w:szCs w:val="24"/>
              </w:rPr>
              <w:t>、報章雜誌、網路文章</w:t>
            </w:r>
            <w:r w:rsidRPr="00311B44">
              <w:rPr>
                <w:rFonts w:ascii="標楷體" w:eastAsia="標楷體" w:hAnsi="標楷體"/>
                <w:szCs w:val="24"/>
              </w:rPr>
              <w:t>……</w:t>
            </w:r>
            <w:r w:rsidRPr="00311B44">
              <w:rPr>
                <w:rFonts w:ascii="標楷體" w:eastAsia="標楷體" w:hAnsi="標楷體" w:hint="eastAsia"/>
                <w:szCs w:val="24"/>
              </w:rPr>
              <w:t>.</w:t>
            </w:r>
          </w:p>
        </w:tc>
      </w:tr>
      <w:tr w:rsidR="008A5A31" w:rsidRPr="004D20D6" w14:paraId="730A8E37" w14:textId="77777777" w:rsidTr="00403986">
        <w:trPr>
          <w:trHeight w:val="722"/>
        </w:trPr>
        <w:tc>
          <w:tcPr>
            <w:tcW w:w="988" w:type="dxa"/>
            <w:vMerge/>
            <w:vAlign w:val="center"/>
          </w:tcPr>
          <w:p w14:paraId="0912DBDF" w14:textId="77777777" w:rsidR="008A5A31" w:rsidRPr="004D20D6" w:rsidRDefault="008A5A31" w:rsidP="00705BA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389A313" w14:textId="77777777" w:rsidR="008A5A31" w:rsidRPr="004D20D6" w:rsidRDefault="008A5A31" w:rsidP="00F962F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教學方式</w:t>
            </w:r>
          </w:p>
        </w:tc>
        <w:tc>
          <w:tcPr>
            <w:tcW w:w="7229" w:type="dxa"/>
            <w:gridSpan w:val="4"/>
          </w:tcPr>
          <w:p w14:paraId="4241D80F" w14:textId="77777777" w:rsidR="008A5A31" w:rsidRPr="004D20D6" w:rsidRDefault="004D20D6" w:rsidP="00C53F08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8A5A31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小組討論</w:t>
            </w:r>
            <w:r w:rsidR="00C53F08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█</w:t>
            </w:r>
            <w:r w:rsidR="008A5A31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閱讀策略分析</w:t>
            </w:r>
            <w:r w:rsidR="00C53F08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■</w:t>
            </w:r>
            <w:r w:rsidR="008A5A31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講述</w:t>
            </w:r>
            <w:r w:rsidR="005B11A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法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C45E12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其它</w:t>
            </w:r>
            <w:r w:rsidR="00C45E12" w:rsidRPr="004D20D6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</w:t>
            </w:r>
            <w:r w:rsidR="00E046D9"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</w:t>
            </w:r>
            <w:r w:rsidR="00C45E12" w:rsidRPr="004D20D6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</w:t>
            </w:r>
          </w:p>
        </w:tc>
      </w:tr>
      <w:tr w:rsidR="004D20D6" w:rsidRPr="00737C35" w14:paraId="0454D172" w14:textId="77777777" w:rsidTr="00403986">
        <w:trPr>
          <w:trHeight w:val="1352"/>
        </w:trPr>
        <w:tc>
          <w:tcPr>
            <w:tcW w:w="988" w:type="dxa"/>
            <w:vMerge w:val="restart"/>
            <w:vAlign w:val="center"/>
          </w:tcPr>
          <w:p w14:paraId="76FEBADB" w14:textId="77777777" w:rsidR="004D20D6" w:rsidRPr="004D20D6" w:rsidRDefault="00675374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課程學習</w:t>
            </w:r>
            <w:r w:rsidR="004D20D6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成果說明</w:t>
            </w:r>
          </w:p>
        </w:tc>
        <w:tc>
          <w:tcPr>
            <w:tcW w:w="1984" w:type="dxa"/>
            <w:vAlign w:val="center"/>
          </w:tcPr>
          <w:p w14:paraId="25534C89" w14:textId="77777777" w:rsidR="004D20D6" w:rsidRPr="004D20D6" w:rsidRDefault="004D20D6" w:rsidP="00F962F8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內容說明</w:t>
            </w:r>
          </w:p>
        </w:tc>
        <w:tc>
          <w:tcPr>
            <w:tcW w:w="7229" w:type="dxa"/>
            <w:gridSpan w:val="4"/>
          </w:tcPr>
          <w:p w14:paraId="07ABE9AE" w14:textId="61B86DB9" w:rsidR="00B63B44" w:rsidRDefault="00311B44" w:rsidP="00311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■</w:t>
            </w:r>
            <w:r w:rsidR="008D6A75">
              <w:rPr>
                <w:rFonts w:ascii="Times New Roman" w:eastAsia="標楷體" w:hAnsi="Times New Roman" w:cs="Times New Roman" w:hint="eastAsia"/>
                <w:szCs w:val="24"/>
              </w:rPr>
              <w:t>公投</w:t>
            </w:r>
            <w:r w:rsidR="00E70F93" w:rsidRPr="00311B44">
              <w:rPr>
                <w:rFonts w:ascii="Times New Roman" w:eastAsia="標楷體" w:hAnsi="Times New Roman" w:cs="Times New Roman" w:hint="eastAsia"/>
                <w:szCs w:val="24"/>
              </w:rPr>
              <w:t>議題</w:t>
            </w:r>
            <w:r w:rsidR="00E70F93" w:rsidRPr="00311B44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  <w:r w:rsidR="00E70F93" w:rsidRPr="00311B44">
              <w:rPr>
                <w:rFonts w:ascii="標楷體" w:eastAsia="標楷體" w:hAnsi="標楷體" w:hint="eastAsia"/>
              </w:rPr>
              <w:t xml:space="preserve"> </w:t>
            </w:r>
            <w:r w:rsidR="008D6A75" w:rsidRPr="008D6A75">
              <w:rPr>
                <w:rFonts w:ascii="標楷體" w:eastAsia="標楷體" w:hAnsi="標楷體" w:hint="eastAsia"/>
                <w:b/>
              </w:rPr>
              <w:t>從</w:t>
            </w:r>
            <w:r w:rsidR="00C9708D" w:rsidRPr="00C9708D">
              <w:rPr>
                <w:rFonts w:ascii="標楷體" w:eastAsia="標楷體" w:hAnsi="標楷體" w:hint="eastAsia"/>
                <w:b/>
              </w:rPr>
              <w:t>能源與經濟政策思辨 ——「廢除非核家園」</w:t>
            </w:r>
            <w:r w:rsidR="0096666E">
              <w:rPr>
                <w:rFonts w:ascii="標楷體" w:eastAsia="標楷體" w:hAnsi="標楷體" w:hint="eastAsia"/>
              </w:rPr>
              <w:t>此議題</w:t>
            </w:r>
            <w:r w:rsidR="00B63B44" w:rsidRPr="00B63B44">
              <w:rPr>
                <w:rFonts w:ascii="標楷體" w:eastAsia="標楷體" w:hAnsi="標楷體" w:hint="eastAsia"/>
              </w:rPr>
              <w:t xml:space="preserve">  依</w:t>
            </w:r>
            <w:r w:rsidR="00C337C9" w:rsidRPr="00C337C9">
              <w:rPr>
                <w:rFonts w:ascii="標楷體" w:eastAsia="標楷體" w:hAnsi="標楷體" w:hint="eastAsia"/>
                <w:b/>
                <w:bCs/>
              </w:rPr>
              <w:t>ARE</w:t>
            </w:r>
            <w:r w:rsidR="00B63B44">
              <w:rPr>
                <w:rFonts w:ascii="標楷體" w:eastAsia="標楷體" w:hAnsi="標楷體" w:hint="eastAsia"/>
              </w:rPr>
              <w:t>引導思考法來完成學習歷程成果</w:t>
            </w:r>
            <w:r w:rsidR="00B63B44" w:rsidRPr="00B63B44">
              <w:rPr>
                <w:rFonts w:ascii="標楷體" w:eastAsia="標楷體" w:hAnsi="標楷體" w:hint="eastAsia"/>
              </w:rPr>
              <w:t>。</w:t>
            </w:r>
          </w:p>
          <w:p w14:paraId="69307DBE" w14:textId="63429184" w:rsidR="00311B44" w:rsidRPr="00311B44" w:rsidRDefault="00311B44" w:rsidP="008B3796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11B44">
              <w:rPr>
                <w:rFonts w:ascii="Times New Roman" w:eastAsia="標楷體" w:hAnsi="Times New Roman" w:cs="Times New Roman" w:hint="eastAsia"/>
                <w:szCs w:val="24"/>
              </w:rPr>
              <w:t>■「</w:t>
            </w:r>
            <w:r w:rsidR="00C337C9">
              <w:rPr>
                <w:rFonts w:ascii="Times New Roman" w:eastAsia="標楷體" w:hAnsi="Times New Roman" w:cs="Times New Roman" w:hint="eastAsia"/>
                <w:szCs w:val="24"/>
              </w:rPr>
              <w:t>ARE</w:t>
            </w:r>
            <w:r w:rsidRPr="00311B44">
              <w:rPr>
                <w:rFonts w:ascii="Times New Roman" w:eastAsia="標楷體" w:hAnsi="Times New Roman" w:cs="Times New Roman" w:hint="eastAsia"/>
                <w:szCs w:val="24"/>
              </w:rPr>
              <w:t>思考法」的引導技巧，</w:t>
            </w:r>
            <w:r w:rsidR="008B3796" w:rsidRPr="008B3796">
              <w:rPr>
                <w:rFonts w:ascii="Times New Roman" w:eastAsia="標楷體" w:hAnsi="Times New Roman" w:cs="Times New Roman" w:hint="eastAsia"/>
                <w:szCs w:val="24"/>
              </w:rPr>
              <w:t xml:space="preserve">A (Argument </w:t>
            </w:r>
            <w:r w:rsidR="008B3796" w:rsidRPr="008B3796">
              <w:rPr>
                <w:rFonts w:ascii="Times New Roman" w:eastAsia="標楷體" w:hAnsi="Times New Roman" w:cs="Times New Roman" w:hint="eastAsia"/>
                <w:szCs w:val="24"/>
              </w:rPr>
              <w:t>主張</w:t>
            </w:r>
            <w:r w:rsidR="008B3796" w:rsidRPr="008B3796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="008B3796" w:rsidRPr="008B3796">
              <w:rPr>
                <w:rFonts w:ascii="Times New Roman" w:eastAsia="標楷體" w:hAnsi="Times New Roman" w:cs="Times New Roman" w:hint="eastAsia"/>
                <w:szCs w:val="24"/>
              </w:rPr>
              <w:t>：你的立場是什麼？（贊成或反對該公投案？）</w:t>
            </w:r>
            <w:r w:rsidR="008B3796" w:rsidRPr="008B3796">
              <w:rPr>
                <w:rFonts w:ascii="Times New Roman" w:eastAsia="標楷體" w:hAnsi="Times New Roman" w:cs="Times New Roman" w:hint="eastAsia"/>
                <w:szCs w:val="24"/>
              </w:rPr>
              <w:t xml:space="preserve">R (Reason </w:t>
            </w:r>
            <w:r w:rsidR="008B3796" w:rsidRPr="008B3796">
              <w:rPr>
                <w:rFonts w:ascii="Times New Roman" w:eastAsia="標楷體" w:hAnsi="Times New Roman" w:cs="Times New Roman" w:hint="eastAsia"/>
                <w:szCs w:val="24"/>
              </w:rPr>
              <w:t>理由</w:t>
            </w:r>
            <w:r w:rsidR="008B3796" w:rsidRPr="008B3796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="008B3796" w:rsidRPr="008B3796">
              <w:rPr>
                <w:rFonts w:ascii="Times New Roman" w:eastAsia="標楷體" w:hAnsi="Times New Roman" w:cs="Times New Roman" w:hint="eastAsia"/>
                <w:szCs w:val="24"/>
              </w:rPr>
              <w:t>：支持你立場的核心原因是什麼？（因為……）</w:t>
            </w:r>
            <w:r w:rsidR="008B3796" w:rsidRPr="008B3796">
              <w:rPr>
                <w:rFonts w:ascii="Times New Roman" w:eastAsia="標楷體" w:hAnsi="Times New Roman" w:cs="Times New Roman" w:hint="eastAsia"/>
                <w:szCs w:val="24"/>
              </w:rPr>
              <w:t xml:space="preserve">E (Evidence </w:t>
            </w:r>
            <w:r w:rsidR="008B3796" w:rsidRPr="008B3796">
              <w:rPr>
                <w:rFonts w:ascii="Times New Roman" w:eastAsia="標楷體" w:hAnsi="Times New Roman" w:cs="Times New Roman" w:hint="eastAsia"/>
                <w:szCs w:val="24"/>
              </w:rPr>
              <w:t>證據</w:t>
            </w:r>
            <w:r w:rsidR="008B3796" w:rsidRPr="008B3796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="008B3796" w:rsidRPr="008B3796">
              <w:rPr>
                <w:rFonts w:ascii="Times New Roman" w:eastAsia="標楷體" w:hAnsi="Times New Roman" w:cs="Times New Roman" w:hint="eastAsia"/>
                <w:szCs w:val="24"/>
              </w:rPr>
              <w:t>案例</w:t>
            </w:r>
            <w:r w:rsidR="008B3796" w:rsidRPr="008B3796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311B44">
              <w:rPr>
                <w:rFonts w:ascii="Times New Roman" w:eastAsia="標楷體" w:hAnsi="Times New Roman" w:cs="Times New Roman" w:hint="eastAsia"/>
                <w:szCs w:val="24"/>
              </w:rPr>
              <w:t>，</w:t>
            </w:r>
            <w:r w:rsidR="008B3796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311B44">
              <w:rPr>
                <w:rFonts w:ascii="Times New Roman" w:eastAsia="標楷體" w:hAnsi="Times New Roman" w:cs="Times New Roman" w:hint="eastAsia"/>
                <w:szCs w:val="24"/>
              </w:rPr>
              <w:t>個不同的思考層次聚焦探討，引導學生從不同角度去覺察自己的閱讀思考後的收穫。</w:t>
            </w:r>
          </w:p>
        </w:tc>
      </w:tr>
      <w:tr w:rsidR="00737C35" w:rsidRPr="00737C35" w14:paraId="212EE830" w14:textId="77777777" w:rsidTr="00403986">
        <w:trPr>
          <w:trHeight w:val="1538"/>
        </w:trPr>
        <w:tc>
          <w:tcPr>
            <w:tcW w:w="988" w:type="dxa"/>
            <w:vMerge/>
            <w:vAlign w:val="center"/>
          </w:tcPr>
          <w:p w14:paraId="44F3B9B6" w14:textId="77777777" w:rsidR="00737C35" w:rsidRDefault="00737C35" w:rsidP="00737C3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552856E7" w14:textId="77777777" w:rsidR="00737C35" w:rsidRDefault="00737C35" w:rsidP="00737C3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學習成果</w:t>
            </w:r>
          </w:p>
          <w:p w14:paraId="079AC951" w14:textId="77777777" w:rsidR="00737C35" w:rsidRPr="004D20D6" w:rsidRDefault="00737C35" w:rsidP="00737C3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呈現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方式</w:t>
            </w:r>
          </w:p>
        </w:tc>
        <w:tc>
          <w:tcPr>
            <w:tcW w:w="7229" w:type="dxa"/>
            <w:gridSpan w:val="4"/>
            <w:vAlign w:val="center"/>
          </w:tcPr>
          <w:p w14:paraId="5829E365" w14:textId="77777777" w:rsidR="00737C35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學習單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課堂作業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考試卷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實驗記錄</w:t>
            </w:r>
          </w:p>
          <w:p w14:paraId="5A0571A8" w14:textId="77777777" w:rsidR="00737C35" w:rsidRPr="00577238" w:rsidRDefault="00C53F08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█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專題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成果簡報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737C3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企劃書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="00737C3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競賽證明</w:t>
            </w:r>
          </w:p>
          <w:p w14:paraId="1DE61D50" w14:textId="77777777" w:rsidR="00737C35" w:rsidRPr="004D20D6" w:rsidRDefault="00C53F08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█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時事心得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752B62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■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實習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作品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心得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="00E15D2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■</w:t>
            </w:r>
            <w:r w:rsidR="00737C35" w:rsidRPr="006E18FE">
              <w:rPr>
                <w:rFonts w:ascii="標楷體" w:eastAsia="標楷體" w:hAnsi="標楷體" w:cs="Times New Roman" w:hint="eastAsia"/>
                <w:sz w:val="28"/>
                <w:szCs w:val="28"/>
              </w:rPr>
              <w:t>藝術</w:t>
            </w:r>
            <w:r w:rsidR="00737C35" w:rsidRPr="006E18FE">
              <w:rPr>
                <w:rFonts w:ascii="標楷體" w:eastAsia="標楷體" w:hAnsi="標楷體" w:cs="Times New Roman"/>
                <w:sz w:val="28"/>
                <w:szCs w:val="28"/>
              </w:rPr>
              <w:t>創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作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作品</w:t>
            </w:r>
          </w:p>
          <w:p w14:paraId="1FFF5364" w14:textId="77777777" w:rsidR="00737C35" w:rsidRPr="004D20D6" w:rsidRDefault="00737C35" w:rsidP="00737C3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小論文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文字影音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其它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</w:t>
            </w:r>
          </w:p>
        </w:tc>
      </w:tr>
      <w:tr w:rsidR="00737C35" w:rsidRPr="004D20D6" w14:paraId="6628BC02" w14:textId="77777777" w:rsidTr="00FB0E15">
        <w:trPr>
          <w:trHeight w:val="1030"/>
        </w:trPr>
        <w:tc>
          <w:tcPr>
            <w:tcW w:w="988" w:type="dxa"/>
            <w:vMerge/>
            <w:vAlign w:val="center"/>
          </w:tcPr>
          <w:p w14:paraId="1F8E5082" w14:textId="77777777" w:rsidR="00737C35" w:rsidRPr="004D20D6" w:rsidRDefault="00737C35" w:rsidP="00737C3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1B34140" w14:textId="77777777" w:rsidR="00737C35" w:rsidRDefault="00737C35" w:rsidP="00737C3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反思內容</w:t>
            </w:r>
          </w:p>
          <w:p w14:paraId="44DB0CAA" w14:textId="77777777" w:rsidR="00737C35" w:rsidRPr="004D20D6" w:rsidRDefault="00737C35" w:rsidP="00737C3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呈現說明</w:t>
            </w:r>
          </w:p>
        </w:tc>
        <w:tc>
          <w:tcPr>
            <w:tcW w:w="7229" w:type="dxa"/>
            <w:gridSpan w:val="4"/>
          </w:tcPr>
          <w:p w14:paraId="2281BC7D" w14:textId="77777777" w:rsidR="00737C35" w:rsidRPr="00B46705" w:rsidRDefault="00737C35" w:rsidP="0069012D">
            <w:pPr>
              <w:pStyle w:val="a4"/>
              <w:spacing w:line="280" w:lineRule="exact"/>
              <w:ind w:leftChars="0" w:left="0"/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</w:pPr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學生呈現的反思內容如</w:t>
            </w:r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  <w:r w:rsidRPr="00B46705">
              <w:rPr>
                <w:rFonts w:ascii="Times New Roman" w:eastAsia="標楷體" w:hAnsi="Times New Roman" w:cs="Times New Roman"/>
                <w:szCs w:val="24"/>
              </w:rPr>
              <w:t>學習動機與目的</w:t>
            </w:r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B46705">
              <w:rPr>
                <w:rFonts w:ascii="Times New Roman" w:eastAsia="標楷體" w:hAnsi="Times New Roman" w:cs="Times New Roman"/>
                <w:szCs w:val="24"/>
              </w:rPr>
              <w:t>學習方法與內容</w:t>
            </w:r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B46705">
              <w:rPr>
                <w:rFonts w:ascii="Times New Roman" w:eastAsia="標楷體" w:hAnsi="Times New Roman" w:cs="Times New Roman"/>
                <w:szCs w:val="24"/>
              </w:rPr>
              <w:t>遇到的困難與解決方法</w:t>
            </w:r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B46705">
              <w:rPr>
                <w:rFonts w:ascii="Times New Roman" w:eastAsia="標楷體" w:hAnsi="Times New Roman" w:cs="Times New Roman"/>
                <w:szCs w:val="24"/>
              </w:rPr>
              <w:t>學習收穫（如：吸收哪些知識、做了哪些事提升哪些能力或熟練哪些技</w:t>
            </w:r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巧</w:t>
            </w:r>
            <w:r w:rsidRPr="00B46705">
              <w:rPr>
                <w:rFonts w:ascii="Times New Roman" w:eastAsia="標楷體" w:hAnsi="Times New Roman" w:cs="Times New Roman"/>
                <w:szCs w:val="24"/>
              </w:rPr>
              <w:t>）</w:t>
            </w:r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B46705">
              <w:rPr>
                <w:rFonts w:ascii="Times New Roman" w:eastAsia="標楷體" w:hAnsi="Times New Roman" w:cs="Times New Roman"/>
                <w:szCs w:val="24"/>
              </w:rPr>
              <w:t>對自己的意義</w:t>
            </w:r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哪件事印象深刻</w:t>
            </w:r>
            <w:r w:rsidRPr="00B46705">
              <w:rPr>
                <w:rFonts w:ascii="Times New Roman" w:eastAsia="標楷體" w:hAnsi="Times New Roman" w:cs="Times New Roman"/>
                <w:szCs w:val="24"/>
              </w:rPr>
              <w:t>…</w:t>
            </w:r>
          </w:p>
        </w:tc>
      </w:tr>
      <w:tr w:rsidR="00737C35" w:rsidRPr="004D20D6" w14:paraId="02AB0115" w14:textId="77777777" w:rsidTr="00403986">
        <w:trPr>
          <w:trHeight w:val="1932"/>
        </w:trPr>
        <w:tc>
          <w:tcPr>
            <w:tcW w:w="988" w:type="dxa"/>
            <w:vMerge/>
          </w:tcPr>
          <w:p w14:paraId="43C18632" w14:textId="77777777" w:rsidR="00737C35" w:rsidRPr="004D20D6" w:rsidRDefault="00737C35" w:rsidP="00737C35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2461476" w14:textId="77777777" w:rsidR="00737C35" w:rsidRPr="004D20D6" w:rsidRDefault="00737C35" w:rsidP="00737C3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上傳這份學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習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成果期望學生對應多元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能力</w:t>
            </w:r>
          </w:p>
        </w:tc>
        <w:tc>
          <w:tcPr>
            <w:tcW w:w="7229" w:type="dxa"/>
            <w:gridSpan w:val="4"/>
            <w:vAlign w:val="center"/>
          </w:tcPr>
          <w:p w14:paraId="058BED14" w14:textId="77777777" w:rsidR="00737C35" w:rsidRDefault="00C53F08" w:rsidP="00737C3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■</w:t>
            </w:r>
            <w:r w:rsidR="00737C35" w:rsidRPr="006E18F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閱讀理解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■</w:t>
            </w:r>
            <w:r w:rsidR="00737C35" w:rsidRPr="006E18F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寫作表達</w:t>
            </w:r>
            <w:r w:rsidR="00737C3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計算能力</w:t>
            </w:r>
            <w:r w:rsidR="00737C3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外語能力</w:t>
            </w:r>
            <w:r w:rsidR="00737C3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文字創作</w:t>
            </w:r>
          </w:p>
          <w:p w14:paraId="6412D5A1" w14:textId="77777777" w:rsidR="00737C35" w:rsidRDefault="00737C35" w:rsidP="00737C3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文書處理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抽象推理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數學推理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圖形推理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藝術創作</w:t>
            </w:r>
          </w:p>
          <w:p w14:paraId="419A78A0" w14:textId="77777777" w:rsidR="00737C35" w:rsidRDefault="00737C35" w:rsidP="00737C3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空間理解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機械推理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科學能力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操作能力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組織能力</w:t>
            </w:r>
          </w:p>
          <w:p w14:paraId="5E12649F" w14:textId="77777777" w:rsidR="00737C35" w:rsidRPr="006E18FE" w:rsidRDefault="00737C35" w:rsidP="00737C3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助人能力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說服推廣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領導協調</w:t>
            </w:r>
          </w:p>
        </w:tc>
      </w:tr>
      <w:tr w:rsidR="00737C35" w:rsidRPr="004D20D6" w14:paraId="60E50802" w14:textId="77777777" w:rsidTr="00403986">
        <w:trPr>
          <w:trHeight w:val="752"/>
        </w:trPr>
        <w:tc>
          <w:tcPr>
            <w:tcW w:w="988" w:type="dxa"/>
            <w:vMerge/>
          </w:tcPr>
          <w:p w14:paraId="75552385" w14:textId="77777777" w:rsidR="00737C35" w:rsidRPr="004D20D6" w:rsidRDefault="00737C35" w:rsidP="00737C35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5E409B8E" w14:textId="77777777" w:rsidR="00737C35" w:rsidRPr="004D20D6" w:rsidRDefault="00737C35" w:rsidP="00737C3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繳交日期</w:t>
            </w:r>
          </w:p>
        </w:tc>
        <w:tc>
          <w:tcPr>
            <w:tcW w:w="7229" w:type="dxa"/>
            <w:gridSpan w:val="4"/>
            <w:vAlign w:val="center"/>
          </w:tcPr>
          <w:p w14:paraId="6F9C7944" w14:textId="77777777" w:rsidR="00737C35" w:rsidRPr="004D20D6" w:rsidRDefault="00737C35" w:rsidP="00737C35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   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  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    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日前</w:t>
            </w:r>
          </w:p>
        </w:tc>
      </w:tr>
    </w:tbl>
    <w:p w14:paraId="4D711A8E" w14:textId="77777777" w:rsidR="005D7F01" w:rsidRDefault="005D7F01"/>
    <w:sectPr w:rsidR="005D7F01" w:rsidSect="00D74FC5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29A08" w14:textId="77777777" w:rsidR="00E85310" w:rsidRDefault="00E85310" w:rsidP="00552E2F">
      <w:r>
        <w:separator/>
      </w:r>
    </w:p>
  </w:endnote>
  <w:endnote w:type="continuationSeparator" w:id="0">
    <w:p w14:paraId="73F14C44" w14:textId="77777777" w:rsidR="00E85310" w:rsidRDefault="00E85310" w:rsidP="0055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AEFC8" w14:textId="77777777" w:rsidR="00E85310" w:rsidRDefault="00E85310" w:rsidP="00552E2F">
      <w:r>
        <w:separator/>
      </w:r>
    </w:p>
  </w:footnote>
  <w:footnote w:type="continuationSeparator" w:id="0">
    <w:p w14:paraId="52AE03D3" w14:textId="77777777" w:rsidR="00E85310" w:rsidRDefault="00E85310" w:rsidP="00552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C2089"/>
    <w:multiLevelType w:val="hybridMultilevel"/>
    <w:tmpl w:val="CE042BB2"/>
    <w:lvl w:ilvl="0" w:tplc="0484A044">
      <w:start w:val="1"/>
      <w:numFmt w:val="decimal"/>
      <w:lvlText w:val="(%1)"/>
      <w:lvlJc w:val="left"/>
      <w:pPr>
        <w:ind w:left="1069" w:hanging="360"/>
      </w:pPr>
      <w:rPr>
        <w:rFonts w:ascii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" w15:restartNumberingAfterBreak="0">
    <w:nsid w:val="193961A1"/>
    <w:multiLevelType w:val="hybridMultilevel"/>
    <w:tmpl w:val="C882BB4A"/>
    <w:lvl w:ilvl="0" w:tplc="6A14E78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48D5BE6"/>
    <w:multiLevelType w:val="hybridMultilevel"/>
    <w:tmpl w:val="187CAD1E"/>
    <w:lvl w:ilvl="0" w:tplc="0388F9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EB84851"/>
    <w:multiLevelType w:val="hybridMultilevel"/>
    <w:tmpl w:val="EA3A3916"/>
    <w:lvl w:ilvl="0" w:tplc="1390D11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A322026"/>
    <w:multiLevelType w:val="hybridMultilevel"/>
    <w:tmpl w:val="DFFC594C"/>
    <w:lvl w:ilvl="0" w:tplc="B928D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20179295">
    <w:abstractNumId w:val="1"/>
  </w:num>
  <w:num w:numId="2" w16cid:durableId="329796306">
    <w:abstractNumId w:val="0"/>
  </w:num>
  <w:num w:numId="3" w16cid:durableId="999237672">
    <w:abstractNumId w:val="2"/>
  </w:num>
  <w:num w:numId="4" w16cid:durableId="1397388289">
    <w:abstractNumId w:val="4"/>
  </w:num>
  <w:num w:numId="5" w16cid:durableId="20441631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F01"/>
    <w:rsid w:val="000368E7"/>
    <w:rsid w:val="000B1157"/>
    <w:rsid w:val="000B3CE2"/>
    <w:rsid w:val="000B43C7"/>
    <w:rsid w:val="000B5105"/>
    <w:rsid w:val="000D7509"/>
    <w:rsid w:val="00185979"/>
    <w:rsid w:val="001A2AF3"/>
    <w:rsid w:val="001B54BA"/>
    <w:rsid w:val="001D38E8"/>
    <w:rsid w:val="00220305"/>
    <w:rsid w:val="00311B44"/>
    <w:rsid w:val="00312CFC"/>
    <w:rsid w:val="0033175B"/>
    <w:rsid w:val="003678D4"/>
    <w:rsid w:val="003B5B2B"/>
    <w:rsid w:val="003E0B85"/>
    <w:rsid w:val="003E7E14"/>
    <w:rsid w:val="00403986"/>
    <w:rsid w:val="00435BF3"/>
    <w:rsid w:val="00477F02"/>
    <w:rsid w:val="00495614"/>
    <w:rsid w:val="004C5EE3"/>
    <w:rsid w:val="004D20D6"/>
    <w:rsid w:val="00521CA2"/>
    <w:rsid w:val="005304F8"/>
    <w:rsid w:val="005500F9"/>
    <w:rsid w:val="00552E2F"/>
    <w:rsid w:val="00577238"/>
    <w:rsid w:val="00580650"/>
    <w:rsid w:val="005B11AB"/>
    <w:rsid w:val="005B3437"/>
    <w:rsid w:val="005D7F01"/>
    <w:rsid w:val="005E0CCD"/>
    <w:rsid w:val="0060000B"/>
    <w:rsid w:val="0062407A"/>
    <w:rsid w:val="00647551"/>
    <w:rsid w:val="006667A7"/>
    <w:rsid w:val="00673A7A"/>
    <w:rsid w:val="00675374"/>
    <w:rsid w:val="006801EF"/>
    <w:rsid w:val="0069012D"/>
    <w:rsid w:val="006A38FB"/>
    <w:rsid w:val="006B33C0"/>
    <w:rsid w:val="006B477C"/>
    <w:rsid w:val="006E18FE"/>
    <w:rsid w:val="00705BA1"/>
    <w:rsid w:val="007329A4"/>
    <w:rsid w:val="00737C35"/>
    <w:rsid w:val="00752B62"/>
    <w:rsid w:val="00786FAE"/>
    <w:rsid w:val="007F5763"/>
    <w:rsid w:val="00806A1D"/>
    <w:rsid w:val="00814755"/>
    <w:rsid w:val="0085046E"/>
    <w:rsid w:val="008A5A31"/>
    <w:rsid w:val="008B3796"/>
    <w:rsid w:val="008C627F"/>
    <w:rsid w:val="008D6A75"/>
    <w:rsid w:val="009443A2"/>
    <w:rsid w:val="0096666E"/>
    <w:rsid w:val="009A1AA8"/>
    <w:rsid w:val="009E7AF1"/>
    <w:rsid w:val="00B46705"/>
    <w:rsid w:val="00B63B44"/>
    <w:rsid w:val="00BE3FCF"/>
    <w:rsid w:val="00C3260F"/>
    <w:rsid w:val="00C337C9"/>
    <w:rsid w:val="00C37058"/>
    <w:rsid w:val="00C40041"/>
    <w:rsid w:val="00C45E12"/>
    <w:rsid w:val="00C53F08"/>
    <w:rsid w:val="00C74206"/>
    <w:rsid w:val="00C9708D"/>
    <w:rsid w:val="00CC1FCB"/>
    <w:rsid w:val="00CD775A"/>
    <w:rsid w:val="00CF35AD"/>
    <w:rsid w:val="00D55ACD"/>
    <w:rsid w:val="00D721C5"/>
    <w:rsid w:val="00D74FC5"/>
    <w:rsid w:val="00DA4807"/>
    <w:rsid w:val="00E02EAC"/>
    <w:rsid w:val="00E046D9"/>
    <w:rsid w:val="00E15D28"/>
    <w:rsid w:val="00E500D6"/>
    <w:rsid w:val="00E70F93"/>
    <w:rsid w:val="00E85310"/>
    <w:rsid w:val="00EB4459"/>
    <w:rsid w:val="00EC0164"/>
    <w:rsid w:val="00ED78BF"/>
    <w:rsid w:val="00EE216A"/>
    <w:rsid w:val="00EE44B0"/>
    <w:rsid w:val="00EE7541"/>
    <w:rsid w:val="00F15165"/>
    <w:rsid w:val="00F20643"/>
    <w:rsid w:val="00F40DE1"/>
    <w:rsid w:val="00F962F8"/>
    <w:rsid w:val="00FB0E15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22DF40"/>
  <w15:docId w15:val="{CD6DC6E9-8AD1-4AC6-9D00-CA0D29550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2CFC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52E2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52E2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6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IC01</dc:creator>
  <cp:lastModifiedBy>jung</cp:lastModifiedBy>
  <cp:revision>3</cp:revision>
  <cp:lastPrinted>2022-08-24T14:52:00Z</cp:lastPrinted>
  <dcterms:created xsi:type="dcterms:W3CDTF">2026-09-07T14:14:00Z</dcterms:created>
  <dcterms:modified xsi:type="dcterms:W3CDTF">2026-09-07T14:16:00Z</dcterms:modified>
</cp:coreProperties>
</file>